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42AF" w14:textId="77777777" w:rsidR="009A7236" w:rsidRDefault="009A7236" w:rsidP="00621A55">
      <w:pPr>
        <w:jc w:val="center"/>
      </w:pPr>
      <w:r>
        <w:rPr>
          <w:rFonts w:ascii="Arial" w:hAnsi="Arial" w:cs="Arial"/>
          <w:noProof/>
          <w:sz w:val="32"/>
          <w:szCs w:val="32"/>
        </w:rPr>
        <w:drawing>
          <wp:inline distT="0" distB="0" distL="0" distR="0" wp14:anchorId="433166D6" wp14:editId="594306D8">
            <wp:extent cx="1110258" cy="109900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10258" cy="1099006"/>
                    </a:xfrm>
                    <a:prstGeom prst="rect">
                      <a:avLst/>
                    </a:prstGeom>
                    <a:noFill/>
                    <a:ln>
                      <a:noFill/>
                    </a:ln>
                  </pic:spPr>
                </pic:pic>
              </a:graphicData>
            </a:graphic>
          </wp:inline>
        </w:drawing>
      </w:r>
    </w:p>
    <w:p w14:paraId="6C3AE09B" w14:textId="68EC79EC" w:rsidR="00C6091E" w:rsidRPr="00F63B3D" w:rsidRDefault="002F1CC9" w:rsidP="00657ADE">
      <w:pPr>
        <w:spacing w:after="0"/>
        <w:rPr>
          <w:rFonts w:ascii="Arial" w:hAnsi="Arial" w:cs="Arial"/>
          <w:b/>
          <w:sz w:val="18"/>
          <w:szCs w:val="18"/>
        </w:rPr>
      </w:pPr>
      <w:r w:rsidRPr="00F63B3D">
        <w:rPr>
          <w:rFonts w:ascii="Arial" w:hAnsi="Arial" w:cs="Arial"/>
          <w:b/>
          <w:sz w:val="18"/>
          <w:szCs w:val="18"/>
        </w:rPr>
        <w:t>20</w:t>
      </w:r>
      <w:r w:rsidR="00DB3DEB" w:rsidRPr="00F63B3D">
        <w:rPr>
          <w:rFonts w:ascii="Arial" w:hAnsi="Arial" w:cs="Arial"/>
          <w:b/>
          <w:sz w:val="18"/>
          <w:szCs w:val="18"/>
        </w:rPr>
        <w:t>2</w:t>
      </w:r>
      <w:r w:rsidR="00311030" w:rsidRPr="00F63B3D">
        <w:rPr>
          <w:rFonts w:ascii="Arial" w:hAnsi="Arial" w:cs="Arial"/>
          <w:b/>
          <w:sz w:val="18"/>
          <w:szCs w:val="18"/>
        </w:rPr>
        <w:t>6</w:t>
      </w:r>
      <w:r w:rsidRPr="00F63B3D">
        <w:rPr>
          <w:rFonts w:ascii="Arial" w:hAnsi="Arial" w:cs="Arial"/>
          <w:b/>
          <w:sz w:val="18"/>
          <w:szCs w:val="18"/>
        </w:rPr>
        <w:t xml:space="preserve"> City of Cle Elum Consumer Confidence Report: Water Quality</w:t>
      </w:r>
    </w:p>
    <w:p w14:paraId="29C77A85" w14:textId="77777777" w:rsidR="00D664B9" w:rsidRPr="00F63B3D" w:rsidRDefault="00D664B9" w:rsidP="00657ADE">
      <w:pPr>
        <w:spacing w:after="0"/>
        <w:rPr>
          <w:rFonts w:ascii="Arial" w:hAnsi="Arial" w:cs="Arial"/>
          <w:b/>
          <w:sz w:val="18"/>
          <w:szCs w:val="18"/>
        </w:rPr>
      </w:pPr>
    </w:p>
    <w:p w14:paraId="64B3FC7B" w14:textId="77777777" w:rsidR="004B75DF" w:rsidRPr="00F63B3D" w:rsidRDefault="004B75DF" w:rsidP="00657ADE">
      <w:pPr>
        <w:spacing w:after="0"/>
        <w:rPr>
          <w:rFonts w:ascii="Arial" w:hAnsi="Arial" w:cs="Arial"/>
          <w:b/>
          <w:sz w:val="18"/>
          <w:szCs w:val="18"/>
          <w:lang w:val="es-ES"/>
        </w:rPr>
      </w:pPr>
      <w:r w:rsidRPr="00F63B3D">
        <w:rPr>
          <w:rFonts w:ascii="Arial" w:hAnsi="Arial" w:cs="Arial"/>
          <w:color w:val="000000"/>
          <w:sz w:val="18"/>
          <w:szCs w:val="18"/>
          <w:lang w:val="es-ES"/>
        </w:rPr>
        <w:t>Este informe contiene información importante acerca de su agua potable. Haga que alguien lo traduzca para usted, o hable con alguien que lo entienda.</w:t>
      </w:r>
    </w:p>
    <w:p w14:paraId="67E9F56A" w14:textId="77777777" w:rsidR="00657ADE" w:rsidRPr="00F63B3D" w:rsidRDefault="00657ADE" w:rsidP="006B4E6B">
      <w:pPr>
        <w:spacing w:after="0" w:line="240" w:lineRule="auto"/>
        <w:rPr>
          <w:rFonts w:ascii="Arial" w:hAnsi="Arial" w:cs="Arial"/>
          <w:sz w:val="18"/>
          <w:szCs w:val="18"/>
          <w:lang w:val="es-ES"/>
        </w:rPr>
      </w:pPr>
    </w:p>
    <w:p w14:paraId="1578D195" w14:textId="77777777" w:rsidR="00D919A1" w:rsidRPr="00F63B3D" w:rsidRDefault="002F1CC9" w:rsidP="00D919A1">
      <w:pPr>
        <w:spacing w:after="0"/>
        <w:rPr>
          <w:rFonts w:ascii="Arial" w:hAnsi="Arial" w:cs="Arial"/>
          <w:sz w:val="18"/>
          <w:szCs w:val="18"/>
        </w:rPr>
      </w:pPr>
      <w:r w:rsidRPr="00F63B3D">
        <w:rPr>
          <w:rFonts w:ascii="Arial" w:hAnsi="Arial" w:cs="Arial"/>
          <w:sz w:val="18"/>
          <w:szCs w:val="18"/>
        </w:rPr>
        <w:t>We are pleased to present this year's Annual Water Quality Report</w:t>
      </w:r>
      <w:r w:rsidR="00D919A1" w:rsidRPr="00F63B3D">
        <w:rPr>
          <w:rFonts w:ascii="Arial" w:hAnsi="Arial" w:cs="Arial"/>
          <w:sz w:val="18"/>
          <w:szCs w:val="18"/>
        </w:rPr>
        <w:t>.</w:t>
      </w:r>
      <w:r w:rsidRPr="00F63B3D">
        <w:rPr>
          <w:rFonts w:ascii="Arial" w:hAnsi="Arial" w:cs="Arial"/>
          <w:sz w:val="18"/>
          <w:szCs w:val="18"/>
        </w:rPr>
        <w:t xml:space="preserve"> </w:t>
      </w:r>
      <w:r w:rsidR="00657ADE" w:rsidRPr="00F63B3D">
        <w:rPr>
          <w:rFonts w:ascii="Arial" w:hAnsi="Arial" w:cs="Arial"/>
          <w:sz w:val="18"/>
          <w:szCs w:val="18"/>
        </w:rPr>
        <w:t>This report provides water</w:t>
      </w:r>
      <w:r w:rsidR="00DC5E07" w:rsidRPr="00F63B3D">
        <w:rPr>
          <w:rFonts w:ascii="Arial" w:hAnsi="Arial" w:cs="Arial"/>
          <w:sz w:val="18"/>
          <w:szCs w:val="18"/>
        </w:rPr>
        <w:t xml:space="preserve"> </w:t>
      </w:r>
      <w:r w:rsidR="00657ADE" w:rsidRPr="00F63B3D">
        <w:rPr>
          <w:rFonts w:ascii="Arial" w:hAnsi="Arial" w:cs="Arial"/>
          <w:sz w:val="18"/>
          <w:szCs w:val="18"/>
        </w:rPr>
        <w:t xml:space="preserve">quality data to the public in compliance with the </w:t>
      </w:r>
      <w:r w:rsidR="00DC5E07" w:rsidRPr="00F63B3D">
        <w:rPr>
          <w:rFonts w:ascii="Arial" w:hAnsi="Arial" w:cs="Arial"/>
          <w:sz w:val="18"/>
          <w:szCs w:val="18"/>
        </w:rPr>
        <w:t xml:space="preserve">Environmental Protection Agency </w:t>
      </w:r>
      <w:r w:rsidR="00657ADE" w:rsidRPr="00F63B3D">
        <w:rPr>
          <w:rFonts w:ascii="Arial" w:hAnsi="Arial" w:cs="Arial"/>
          <w:sz w:val="18"/>
          <w:szCs w:val="18"/>
        </w:rPr>
        <w:t>Federal Clean Water Act</w:t>
      </w:r>
      <w:r w:rsidR="00DC5E07" w:rsidRPr="00F63B3D">
        <w:rPr>
          <w:rFonts w:ascii="Arial" w:hAnsi="Arial" w:cs="Arial"/>
          <w:sz w:val="18"/>
          <w:szCs w:val="18"/>
        </w:rPr>
        <w:t xml:space="preserve"> and Consumer Confidence Report requirements</w:t>
      </w:r>
      <w:r w:rsidR="00657ADE" w:rsidRPr="00F63B3D">
        <w:rPr>
          <w:rFonts w:ascii="Arial" w:hAnsi="Arial" w:cs="Arial"/>
          <w:sz w:val="18"/>
          <w:szCs w:val="18"/>
        </w:rPr>
        <w:t xml:space="preserve">. </w:t>
      </w:r>
    </w:p>
    <w:p w14:paraId="570CEE16" w14:textId="77777777" w:rsidR="00DB7C6F" w:rsidRPr="00F63B3D" w:rsidRDefault="00DB7C6F" w:rsidP="006B4E6B">
      <w:pPr>
        <w:spacing w:after="0" w:line="240" w:lineRule="auto"/>
        <w:rPr>
          <w:rFonts w:ascii="Arial" w:hAnsi="Arial" w:cs="Arial"/>
          <w:sz w:val="18"/>
          <w:szCs w:val="18"/>
        </w:rPr>
      </w:pPr>
    </w:p>
    <w:p w14:paraId="26169B3C" w14:textId="6759F551" w:rsidR="00DB7C6F" w:rsidRPr="00F63B3D" w:rsidRDefault="00DB7C6F" w:rsidP="00DB7C6F">
      <w:pPr>
        <w:spacing w:after="0"/>
        <w:rPr>
          <w:rFonts w:ascii="Arial" w:hAnsi="Arial" w:cs="Arial"/>
          <w:sz w:val="18"/>
          <w:szCs w:val="18"/>
        </w:rPr>
      </w:pPr>
      <w:r w:rsidRPr="00F63B3D">
        <w:rPr>
          <w:rFonts w:ascii="Arial" w:hAnsi="Arial" w:cs="Arial"/>
          <w:sz w:val="18"/>
          <w:szCs w:val="18"/>
        </w:rPr>
        <w:t>Federal and State drinking water standards require monitoring and reporting of specific water-quality parameters. For each parameter, the U.S. Environmental Protection Agency (EPA) has established a maximum contaminant level (MCL) “below which there is no known or expected risk to health.” Furthermore, the EPA requires that only State-certified laboratories using approved standard methods are permitted to be used when analyzing water samples for public water systems. This report is based upon data from the 20</w:t>
      </w:r>
      <w:r w:rsidR="00E518D2" w:rsidRPr="00F63B3D">
        <w:rPr>
          <w:rFonts w:ascii="Arial" w:hAnsi="Arial" w:cs="Arial"/>
          <w:sz w:val="18"/>
          <w:szCs w:val="18"/>
        </w:rPr>
        <w:t>2</w:t>
      </w:r>
      <w:r w:rsidR="00311030" w:rsidRPr="00F63B3D">
        <w:rPr>
          <w:rFonts w:ascii="Arial" w:hAnsi="Arial" w:cs="Arial"/>
          <w:sz w:val="18"/>
          <w:szCs w:val="18"/>
        </w:rPr>
        <w:t>5</w:t>
      </w:r>
      <w:r w:rsidRPr="00F63B3D">
        <w:rPr>
          <w:rFonts w:ascii="Arial" w:hAnsi="Arial" w:cs="Arial"/>
          <w:sz w:val="18"/>
          <w:szCs w:val="18"/>
        </w:rPr>
        <w:t xml:space="preserve"> calendar year from treated water-quality results at the water treatment plant as well as samples collected from the City’s water distribution system and residences.</w:t>
      </w:r>
    </w:p>
    <w:p w14:paraId="4C4E0D16" w14:textId="77777777" w:rsidR="00D919A1" w:rsidRPr="00F63B3D" w:rsidRDefault="00D919A1" w:rsidP="006B4E6B">
      <w:pPr>
        <w:spacing w:after="0" w:line="240" w:lineRule="auto"/>
        <w:rPr>
          <w:rFonts w:ascii="Arial" w:hAnsi="Arial" w:cs="Arial"/>
          <w:sz w:val="18"/>
          <w:szCs w:val="18"/>
        </w:rPr>
      </w:pPr>
    </w:p>
    <w:p w14:paraId="6958D8FC" w14:textId="3A0A3E5D" w:rsidR="00D919A1" w:rsidRPr="00F63B3D" w:rsidRDefault="00D919A1" w:rsidP="00D919A1">
      <w:pPr>
        <w:spacing w:after="0"/>
        <w:rPr>
          <w:rFonts w:ascii="Arial" w:hAnsi="Arial" w:cs="Arial"/>
          <w:sz w:val="18"/>
          <w:szCs w:val="18"/>
        </w:rPr>
      </w:pPr>
      <w:r w:rsidRPr="00F63B3D">
        <w:rPr>
          <w:rFonts w:ascii="Arial" w:hAnsi="Arial" w:cs="Arial"/>
          <w:sz w:val="18"/>
          <w:szCs w:val="18"/>
        </w:rPr>
        <w:t xml:space="preserve">The City’s excellent drinking water originates with the high-quality sources of the Yakima </w:t>
      </w:r>
      <w:r w:rsidR="005317D1" w:rsidRPr="00F63B3D">
        <w:rPr>
          <w:rFonts w:ascii="Arial" w:hAnsi="Arial" w:cs="Arial"/>
          <w:sz w:val="18"/>
          <w:szCs w:val="18"/>
        </w:rPr>
        <w:t>River,</w:t>
      </w:r>
      <w:r w:rsidRPr="00F63B3D">
        <w:rPr>
          <w:rFonts w:ascii="Arial" w:hAnsi="Arial" w:cs="Arial"/>
          <w:sz w:val="18"/>
          <w:szCs w:val="18"/>
        </w:rPr>
        <w:t xml:space="preserve"> and the Cle Elum River well field and quality is further refined in </w:t>
      </w:r>
      <w:r w:rsidR="00DC5E07" w:rsidRPr="00F63B3D">
        <w:rPr>
          <w:rFonts w:ascii="Arial" w:hAnsi="Arial" w:cs="Arial"/>
          <w:sz w:val="18"/>
          <w:szCs w:val="18"/>
        </w:rPr>
        <w:t>our</w:t>
      </w:r>
      <w:r w:rsidRPr="00F63B3D">
        <w:rPr>
          <w:rFonts w:ascii="Arial" w:hAnsi="Arial" w:cs="Arial"/>
          <w:sz w:val="18"/>
          <w:szCs w:val="18"/>
        </w:rPr>
        <w:t xml:space="preserve"> modern </w:t>
      </w:r>
      <w:r w:rsidR="00DC5E07" w:rsidRPr="00F63B3D">
        <w:rPr>
          <w:rFonts w:ascii="Arial" w:hAnsi="Arial" w:cs="Arial"/>
          <w:sz w:val="18"/>
          <w:szCs w:val="18"/>
        </w:rPr>
        <w:t xml:space="preserve">water </w:t>
      </w:r>
      <w:r w:rsidRPr="00F63B3D">
        <w:rPr>
          <w:rFonts w:ascii="Arial" w:hAnsi="Arial" w:cs="Arial"/>
          <w:sz w:val="18"/>
          <w:szCs w:val="18"/>
        </w:rPr>
        <w:t xml:space="preserve">treatment plant. </w:t>
      </w:r>
      <w:r w:rsidR="00C42CA7" w:rsidRPr="00F63B3D">
        <w:rPr>
          <w:rFonts w:ascii="Arial" w:hAnsi="Arial" w:cs="Arial"/>
          <w:sz w:val="18"/>
          <w:szCs w:val="18"/>
        </w:rPr>
        <w:t xml:space="preserve">The City of Cle Elum Treatment Plant uses a multi-barrier approach in turning the raw Yakima River water into tap water. This consists of gates and screens at the </w:t>
      </w:r>
      <w:r w:rsidR="00311030" w:rsidRPr="00F63B3D">
        <w:rPr>
          <w:rFonts w:ascii="Arial" w:hAnsi="Arial" w:cs="Arial"/>
          <w:sz w:val="18"/>
          <w:szCs w:val="18"/>
        </w:rPr>
        <w:t>i</w:t>
      </w:r>
      <w:r w:rsidR="00C42CA7" w:rsidRPr="00F63B3D">
        <w:rPr>
          <w:rFonts w:ascii="Arial" w:hAnsi="Arial" w:cs="Arial"/>
          <w:sz w:val="18"/>
          <w:szCs w:val="18"/>
        </w:rPr>
        <w:t xml:space="preserve">ntake </w:t>
      </w:r>
      <w:r w:rsidR="00311030" w:rsidRPr="00F63B3D">
        <w:rPr>
          <w:rFonts w:ascii="Arial" w:hAnsi="Arial" w:cs="Arial"/>
          <w:sz w:val="18"/>
          <w:szCs w:val="18"/>
        </w:rPr>
        <w:t>s</w:t>
      </w:r>
      <w:r w:rsidR="00C42CA7" w:rsidRPr="00F63B3D">
        <w:rPr>
          <w:rFonts w:ascii="Arial" w:hAnsi="Arial" w:cs="Arial"/>
          <w:sz w:val="18"/>
          <w:szCs w:val="18"/>
        </w:rPr>
        <w:t>tation, disinfection to inactivate harmful organisms, and treatment to enhance the formation of larger particles that can be readily filtered by the plant’s multi-layer filters.</w:t>
      </w:r>
    </w:p>
    <w:p w14:paraId="10892D24" w14:textId="77777777" w:rsidR="00C42CA7" w:rsidRPr="00F63B3D" w:rsidRDefault="00C42CA7" w:rsidP="006B4E6B">
      <w:pPr>
        <w:spacing w:after="0" w:line="240" w:lineRule="auto"/>
        <w:rPr>
          <w:rFonts w:ascii="Arial" w:hAnsi="Arial" w:cs="Arial"/>
          <w:sz w:val="18"/>
          <w:szCs w:val="18"/>
        </w:rPr>
      </w:pPr>
    </w:p>
    <w:p w14:paraId="79957FA3" w14:textId="77777777" w:rsidR="00C42CA7" w:rsidRPr="00F63B3D" w:rsidRDefault="00C42CA7" w:rsidP="00D919A1">
      <w:pPr>
        <w:spacing w:after="0"/>
        <w:rPr>
          <w:rFonts w:ascii="Arial" w:hAnsi="Arial" w:cs="Arial"/>
          <w:sz w:val="18"/>
          <w:szCs w:val="18"/>
        </w:rPr>
      </w:pPr>
      <w:r w:rsidRPr="00F63B3D">
        <w:rPr>
          <w:rFonts w:ascii="Arial" w:hAnsi="Arial" w:cs="Arial"/>
          <w:sz w:val="18"/>
          <w:szCs w:val="18"/>
        </w:rPr>
        <w:t>The entire treatment process is continuously and closely monitored by State certified water treatment plant operators</w:t>
      </w:r>
      <w:r w:rsidR="00E959F7" w:rsidRPr="00F63B3D">
        <w:rPr>
          <w:rFonts w:ascii="Arial" w:hAnsi="Arial" w:cs="Arial"/>
          <w:sz w:val="18"/>
          <w:szCs w:val="18"/>
        </w:rPr>
        <w:t xml:space="preserve"> 24 hours a day, 365 days a year</w:t>
      </w:r>
      <w:r w:rsidRPr="00F63B3D">
        <w:rPr>
          <w:rFonts w:ascii="Arial" w:hAnsi="Arial" w:cs="Arial"/>
          <w:sz w:val="18"/>
          <w:szCs w:val="18"/>
        </w:rPr>
        <w:t>. Samples from each phase of the process are tested according to a strict daily schedule at the plant’s laboratory, independent laboratories conduct additional tests.</w:t>
      </w:r>
    </w:p>
    <w:p w14:paraId="774E8DF1" w14:textId="77777777" w:rsidR="00DB625F" w:rsidRPr="00F63B3D" w:rsidRDefault="00DB625F" w:rsidP="006B4E6B">
      <w:pPr>
        <w:spacing w:after="0" w:line="240" w:lineRule="auto"/>
        <w:rPr>
          <w:rFonts w:ascii="Arial" w:hAnsi="Arial" w:cs="Arial"/>
          <w:sz w:val="18"/>
          <w:szCs w:val="18"/>
        </w:rPr>
      </w:pPr>
    </w:p>
    <w:p w14:paraId="1BA84EF7" w14:textId="72F2DEEA" w:rsidR="00DB625F" w:rsidRPr="00F63B3D" w:rsidRDefault="000A6864" w:rsidP="00D919A1">
      <w:pPr>
        <w:spacing w:after="0"/>
        <w:rPr>
          <w:rFonts w:ascii="Arial" w:hAnsi="Arial" w:cs="Arial"/>
          <w:sz w:val="18"/>
          <w:szCs w:val="18"/>
        </w:rPr>
      </w:pPr>
      <w:r w:rsidRPr="00F63B3D">
        <w:rPr>
          <w:rFonts w:ascii="Arial" w:hAnsi="Arial" w:cs="Arial"/>
          <w:sz w:val="18"/>
          <w:szCs w:val="18"/>
        </w:rPr>
        <w:t xml:space="preserve">On </w:t>
      </w:r>
      <w:r w:rsidR="00311E06" w:rsidRPr="00F63B3D">
        <w:rPr>
          <w:rFonts w:ascii="Arial" w:hAnsi="Arial" w:cs="Arial"/>
          <w:sz w:val="18"/>
          <w:szCs w:val="18"/>
        </w:rPr>
        <w:t xml:space="preserve">July 11, </w:t>
      </w:r>
      <w:r w:rsidR="005317D1" w:rsidRPr="00F63B3D">
        <w:rPr>
          <w:rFonts w:ascii="Arial" w:hAnsi="Arial" w:cs="Arial"/>
          <w:sz w:val="18"/>
          <w:szCs w:val="18"/>
        </w:rPr>
        <w:t>2024,</w:t>
      </w:r>
      <w:r w:rsidR="00311E06" w:rsidRPr="00F63B3D">
        <w:rPr>
          <w:rFonts w:ascii="Arial" w:hAnsi="Arial" w:cs="Arial"/>
          <w:sz w:val="18"/>
          <w:szCs w:val="18"/>
        </w:rPr>
        <w:t xml:space="preserve"> </w:t>
      </w:r>
      <w:r w:rsidR="00DB625F" w:rsidRPr="00F63B3D">
        <w:rPr>
          <w:rFonts w:ascii="Arial" w:hAnsi="Arial" w:cs="Arial"/>
          <w:sz w:val="18"/>
          <w:szCs w:val="18"/>
        </w:rPr>
        <w:t>the Washington Department of Health performed a Routine Sanitary Survey of the water treatment system in accordance with WAC 246-290-416 and found no deficiencies at the water sources or treatment plant; these surveys are very comprehensive and occur every 3 to 5 years.</w:t>
      </w:r>
    </w:p>
    <w:p w14:paraId="22EA0950" w14:textId="77777777" w:rsidR="00DB625F" w:rsidRPr="00F63B3D" w:rsidRDefault="00DB625F" w:rsidP="006B4E6B">
      <w:pPr>
        <w:spacing w:after="0" w:line="240" w:lineRule="auto"/>
        <w:rPr>
          <w:rFonts w:ascii="Arial" w:hAnsi="Arial" w:cs="Arial"/>
          <w:sz w:val="18"/>
          <w:szCs w:val="18"/>
        </w:rPr>
      </w:pPr>
    </w:p>
    <w:p w14:paraId="077402A8" w14:textId="6A53671E" w:rsidR="00D919A1" w:rsidRPr="00F63B3D" w:rsidRDefault="00D919A1" w:rsidP="00D919A1">
      <w:pPr>
        <w:spacing w:after="0"/>
        <w:rPr>
          <w:rFonts w:ascii="Arial" w:hAnsi="Arial" w:cs="Arial"/>
          <w:sz w:val="18"/>
          <w:szCs w:val="18"/>
        </w:rPr>
      </w:pPr>
      <w:r w:rsidRPr="00F63B3D">
        <w:rPr>
          <w:rFonts w:ascii="Arial" w:hAnsi="Arial" w:cs="Arial"/>
          <w:sz w:val="18"/>
          <w:szCs w:val="18"/>
        </w:rPr>
        <w:t xml:space="preserve">The City of Cle Elum’s drinking water continues to meet or exceed all Federal and State </w:t>
      </w:r>
      <w:r w:rsidR="00B910E6" w:rsidRPr="00F63B3D">
        <w:rPr>
          <w:rFonts w:ascii="Arial" w:hAnsi="Arial" w:cs="Arial"/>
          <w:sz w:val="18"/>
          <w:szCs w:val="18"/>
        </w:rPr>
        <w:t>requirements,</w:t>
      </w:r>
      <w:r w:rsidRPr="00F63B3D">
        <w:rPr>
          <w:rFonts w:ascii="Arial" w:hAnsi="Arial" w:cs="Arial"/>
          <w:sz w:val="18"/>
          <w:szCs w:val="18"/>
        </w:rPr>
        <w:t xml:space="preserve"> and we are committed to providing you with the highest quality water possible.</w:t>
      </w:r>
    </w:p>
    <w:p w14:paraId="08968A2D" w14:textId="77777777" w:rsidR="00674AF0" w:rsidRPr="00F63B3D" w:rsidRDefault="00674AF0" w:rsidP="00657ADE">
      <w:pPr>
        <w:spacing w:after="0"/>
        <w:rPr>
          <w:rFonts w:ascii="Arial" w:hAnsi="Arial" w:cs="Arial"/>
          <w:b/>
          <w:sz w:val="18"/>
          <w:szCs w:val="18"/>
          <w:u w:val="single"/>
        </w:rPr>
      </w:pPr>
    </w:p>
    <w:p w14:paraId="123F9B18" w14:textId="77777777" w:rsidR="00D919A1" w:rsidRPr="00F63B3D" w:rsidRDefault="006B4E6B" w:rsidP="00657ADE">
      <w:pPr>
        <w:spacing w:after="0"/>
        <w:rPr>
          <w:rFonts w:ascii="Arial" w:hAnsi="Arial" w:cs="Arial"/>
          <w:b/>
          <w:sz w:val="18"/>
          <w:szCs w:val="18"/>
          <w:u w:val="single"/>
        </w:rPr>
      </w:pPr>
      <w:r w:rsidRPr="00F63B3D">
        <w:rPr>
          <w:rFonts w:ascii="Arial" w:hAnsi="Arial" w:cs="Arial"/>
          <w:b/>
          <w:sz w:val="18"/>
          <w:szCs w:val="18"/>
          <w:u w:val="single"/>
        </w:rPr>
        <w:t>Water Use Efficiency Goal: 20</w:t>
      </w:r>
      <w:r w:rsidR="00C86CB3" w:rsidRPr="00F63B3D">
        <w:rPr>
          <w:rFonts w:ascii="Arial" w:hAnsi="Arial" w:cs="Arial"/>
          <w:b/>
          <w:sz w:val="18"/>
          <w:szCs w:val="18"/>
          <w:u w:val="single"/>
        </w:rPr>
        <w:t>22</w:t>
      </w:r>
      <w:r w:rsidRPr="00F63B3D">
        <w:rPr>
          <w:rFonts w:ascii="Arial" w:hAnsi="Arial" w:cs="Arial"/>
          <w:b/>
          <w:sz w:val="18"/>
          <w:szCs w:val="18"/>
          <w:u w:val="single"/>
        </w:rPr>
        <w:t>-202</w:t>
      </w:r>
      <w:r w:rsidR="00C86CB3" w:rsidRPr="00F63B3D">
        <w:rPr>
          <w:rFonts w:ascii="Arial" w:hAnsi="Arial" w:cs="Arial"/>
          <w:b/>
          <w:sz w:val="18"/>
          <w:szCs w:val="18"/>
          <w:u w:val="single"/>
        </w:rPr>
        <w:t>8</w:t>
      </w:r>
    </w:p>
    <w:p w14:paraId="2D2DAAC8" w14:textId="77777777" w:rsidR="006B4E6B" w:rsidRPr="00F63B3D" w:rsidRDefault="006B4E6B" w:rsidP="006B4E6B">
      <w:pPr>
        <w:spacing w:after="0" w:line="240" w:lineRule="auto"/>
        <w:rPr>
          <w:rFonts w:ascii="Arial" w:hAnsi="Arial" w:cs="Arial"/>
          <w:sz w:val="18"/>
          <w:szCs w:val="18"/>
        </w:rPr>
      </w:pPr>
    </w:p>
    <w:p w14:paraId="4BFD83F0" w14:textId="4FB58037" w:rsidR="006B4E6B" w:rsidRPr="00F63B3D" w:rsidRDefault="006B4E6B" w:rsidP="00657ADE">
      <w:pPr>
        <w:spacing w:after="0"/>
        <w:rPr>
          <w:rFonts w:ascii="Arial" w:hAnsi="Arial" w:cs="Arial"/>
          <w:sz w:val="18"/>
          <w:szCs w:val="18"/>
        </w:rPr>
      </w:pPr>
      <w:r w:rsidRPr="00F63B3D">
        <w:rPr>
          <w:rFonts w:ascii="Arial" w:hAnsi="Arial" w:cs="Arial"/>
          <w:sz w:val="18"/>
          <w:szCs w:val="18"/>
        </w:rPr>
        <w:t xml:space="preserve">The City of Cle Elum adopted a water conservation goal </w:t>
      </w:r>
      <w:r w:rsidR="007C4178" w:rsidRPr="00F63B3D">
        <w:rPr>
          <w:rFonts w:ascii="Arial" w:hAnsi="Arial" w:cs="Arial"/>
          <w:sz w:val="18"/>
          <w:szCs w:val="18"/>
        </w:rPr>
        <w:t>because of</w:t>
      </w:r>
      <w:r w:rsidRPr="00F63B3D">
        <w:rPr>
          <w:rFonts w:ascii="Arial" w:hAnsi="Arial" w:cs="Arial"/>
          <w:sz w:val="18"/>
          <w:szCs w:val="18"/>
        </w:rPr>
        <w:t xml:space="preserve"> Washington State’s 2007 Water Use Efficiency Rule</w:t>
      </w:r>
      <w:r w:rsidR="00311030" w:rsidRPr="00F63B3D">
        <w:rPr>
          <w:rFonts w:ascii="Arial" w:hAnsi="Arial" w:cs="Arial"/>
          <w:sz w:val="18"/>
          <w:szCs w:val="18"/>
        </w:rPr>
        <w:t xml:space="preserve"> (WUE)</w:t>
      </w:r>
      <w:r w:rsidRPr="00F63B3D">
        <w:rPr>
          <w:rFonts w:ascii="Arial" w:hAnsi="Arial" w:cs="Arial"/>
          <w:sz w:val="18"/>
          <w:szCs w:val="18"/>
        </w:rPr>
        <w:t xml:space="preserve">. The WUE rule requires the City’s goal </w:t>
      </w:r>
      <w:r w:rsidR="005317D1" w:rsidRPr="00F63B3D">
        <w:rPr>
          <w:rFonts w:ascii="Arial" w:hAnsi="Arial" w:cs="Arial"/>
          <w:sz w:val="18"/>
          <w:szCs w:val="18"/>
        </w:rPr>
        <w:t>to be</w:t>
      </w:r>
      <w:r w:rsidRPr="00F63B3D">
        <w:rPr>
          <w:rFonts w:ascii="Arial" w:hAnsi="Arial" w:cs="Arial"/>
          <w:sz w:val="18"/>
          <w:szCs w:val="18"/>
        </w:rPr>
        <w:t xml:space="preserve"> re-established at a minimum of every six years and progress towards the goal be reported annually to the State</w:t>
      </w:r>
      <w:r w:rsidR="00311030" w:rsidRPr="00F63B3D">
        <w:rPr>
          <w:rFonts w:ascii="Arial" w:hAnsi="Arial" w:cs="Arial"/>
          <w:sz w:val="18"/>
          <w:szCs w:val="18"/>
        </w:rPr>
        <w:t>.</w:t>
      </w:r>
    </w:p>
    <w:p w14:paraId="57BB5A63" w14:textId="77777777" w:rsidR="006B4E6B" w:rsidRPr="00F63B3D" w:rsidRDefault="006B4E6B" w:rsidP="00657ADE">
      <w:pPr>
        <w:spacing w:after="0"/>
        <w:rPr>
          <w:rFonts w:ascii="Arial" w:hAnsi="Arial" w:cs="Arial"/>
          <w:sz w:val="18"/>
          <w:szCs w:val="18"/>
        </w:rPr>
      </w:pPr>
      <w:r w:rsidRPr="00F63B3D">
        <w:rPr>
          <w:rFonts w:ascii="Arial" w:hAnsi="Arial" w:cs="Arial"/>
          <w:sz w:val="18"/>
          <w:szCs w:val="18"/>
        </w:rPr>
        <w:t>Goals established in 20</w:t>
      </w:r>
      <w:r w:rsidR="00C86CB3" w:rsidRPr="00F63B3D">
        <w:rPr>
          <w:rFonts w:ascii="Arial" w:hAnsi="Arial" w:cs="Arial"/>
          <w:sz w:val="18"/>
          <w:szCs w:val="18"/>
        </w:rPr>
        <w:t>22</w:t>
      </w:r>
      <w:r w:rsidRPr="00F63B3D">
        <w:rPr>
          <w:rFonts w:ascii="Arial" w:hAnsi="Arial" w:cs="Arial"/>
          <w:sz w:val="18"/>
          <w:szCs w:val="18"/>
        </w:rPr>
        <w:t xml:space="preserve"> include:</w:t>
      </w:r>
    </w:p>
    <w:p w14:paraId="49877DC0" w14:textId="77777777" w:rsidR="00257350" w:rsidRPr="00F63B3D" w:rsidRDefault="006B4E6B" w:rsidP="006B4E6B">
      <w:pPr>
        <w:pStyle w:val="ListParagraph"/>
        <w:numPr>
          <w:ilvl w:val="0"/>
          <w:numId w:val="3"/>
        </w:numPr>
        <w:spacing w:after="0"/>
        <w:rPr>
          <w:rFonts w:ascii="Arial" w:hAnsi="Arial" w:cs="Arial"/>
          <w:sz w:val="18"/>
          <w:szCs w:val="18"/>
        </w:rPr>
      </w:pPr>
      <w:r w:rsidRPr="00F63B3D">
        <w:rPr>
          <w:rFonts w:ascii="Arial" w:hAnsi="Arial" w:cs="Arial"/>
          <w:sz w:val="18"/>
          <w:szCs w:val="18"/>
        </w:rPr>
        <w:t xml:space="preserve">Reduce </w:t>
      </w:r>
      <w:r w:rsidR="00257350" w:rsidRPr="00F63B3D">
        <w:rPr>
          <w:rFonts w:ascii="Arial" w:hAnsi="Arial" w:cs="Arial"/>
          <w:sz w:val="18"/>
          <w:szCs w:val="18"/>
        </w:rPr>
        <w:t>average residential water consumption by two (2) gallons per service per day over the next ten-year period.</w:t>
      </w:r>
    </w:p>
    <w:p w14:paraId="6DF01D44" w14:textId="2061565E" w:rsidR="00257350" w:rsidRPr="00F63B3D" w:rsidRDefault="00257350" w:rsidP="006B4E6B">
      <w:pPr>
        <w:pStyle w:val="ListParagraph"/>
        <w:numPr>
          <w:ilvl w:val="0"/>
          <w:numId w:val="3"/>
        </w:numPr>
        <w:spacing w:after="0"/>
        <w:rPr>
          <w:rFonts w:ascii="Arial" w:hAnsi="Arial" w:cs="Arial"/>
          <w:sz w:val="18"/>
          <w:szCs w:val="18"/>
        </w:rPr>
      </w:pPr>
      <w:r w:rsidRPr="00F63B3D">
        <w:rPr>
          <w:rFonts w:ascii="Arial" w:hAnsi="Arial" w:cs="Arial"/>
          <w:sz w:val="18"/>
          <w:szCs w:val="18"/>
        </w:rPr>
        <w:t>Add the WUE message on water bills for single-family</w:t>
      </w:r>
      <w:r w:rsidR="00311030" w:rsidRPr="00F63B3D">
        <w:rPr>
          <w:rFonts w:ascii="Arial" w:hAnsi="Arial" w:cs="Arial"/>
          <w:sz w:val="18"/>
          <w:szCs w:val="18"/>
        </w:rPr>
        <w:t xml:space="preserve"> and multi-family</w:t>
      </w:r>
      <w:r w:rsidRPr="00F63B3D">
        <w:rPr>
          <w:rFonts w:ascii="Arial" w:hAnsi="Arial" w:cs="Arial"/>
          <w:sz w:val="18"/>
          <w:szCs w:val="18"/>
        </w:rPr>
        <w:t xml:space="preserve"> residential customers.</w:t>
      </w:r>
    </w:p>
    <w:p w14:paraId="1D35F068" w14:textId="77777777" w:rsidR="006B4E6B" w:rsidRPr="00F63B3D" w:rsidRDefault="00257350" w:rsidP="006B4E6B">
      <w:pPr>
        <w:pStyle w:val="ListParagraph"/>
        <w:numPr>
          <w:ilvl w:val="0"/>
          <w:numId w:val="3"/>
        </w:numPr>
        <w:spacing w:after="0"/>
        <w:rPr>
          <w:rFonts w:ascii="Arial" w:hAnsi="Arial" w:cs="Arial"/>
          <w:sz w:val="18"/>
          <w:szCs w:val="18"/>
        </w:rPr>
      </w:pPr>
      <w:r w:rsidRPr="00F63B3D">
        <w:rPr>
          <w:rFonts w:ascii="Arial" w:hAnsi="Arial" w:cs="Arial"/>
          <w:sz w:val="18"/>
          <w:szCs w:val="18"/>
        </w:rPr>
        <w:t>Include WUE program and conservation tips</w:t>
      </w:r>
      <w:r w:rsidR="006B4E6B" w:rsidRPr="00F63B3D">
        <w:rPr>
          <w:rFonts w:ascii="Arial" w:hAnsi="Arial" w:cs="Arial"/>
          <w:sz w:val="18"/>
          <w:szCs w:val="18"/>
        </w:rPr>
        <w:t xml:space="preserve"> </w:t>
      </w:r>
      <w:r w:rsidRPr="00F63B3D">
        <w:rPr>
          <w:rFonts w:ascii="Arial" w:hAnsi="Arial" w:cs="Arial"/>
          <w:sz w:val="18"/>
          <w:szCs w:val="18"/>
        </w:rPr>
        <w:t>o</w:t>
      </w:r>
      <w:r w:rsidR="006B4E6B" w:rsidRPr="00F63B3D">
        <w:rPr>
          <w:rFonts w:ascii="Arial" w:hAnsi="Arial" w:cs="Arial"/>
          <w:sz w:val="18"/>
          <w:szCs w:val="18"/>
        </w:rPr>
        <w:t>n the annual water quality report</w:t>
      </w:r>
    </w:p>
    <w:p w14:paraId="39549641" w14:textId="77777777" w:rsidR="006B4E6B" w:rsidRPr="00F63B3D" w:rsidRDefault="00257350" w:rsidP="006B4E6B">
      <w:pPr>
        <w:pStyle w:val="ListParagraph"/>
        <w:numPr>
          <w:ilvl w:val="0"/>
          <w:numId w:val="3"/>
        </w:numPr>
        <w:spacing w:after="0"/>
        <w:rPr>
          <w:rFonts w:ascii="Arial" w:hAnsi="Arial" w:cs="Arial"/>
          <w:sz w:val="18"/>
          <w:szCs w:val="18"/>
        </w:rPr>
      </w:pPr>
      <w:r w:rsidRPr="00F63B3D">
        <w:rPr>
          <w:rFonts w:ascii="Arial" w:hAnsi="Arial" w:cs="Arial"/>
          <w:sz w:val="18"/>
          <w:szCs w:val="18"/>
        </w:rPr>
        <w:t>Conservation-based water rate structure.</w:t>
      </w:r>
    </w:p>
    <w:p w14:paraId="7D151899" w14:textId="77777777" w:rsidR="006B4E6B" w:rsidRPr="00F63B3D" w:rsidRDefault="006B4E6B" w:rsidP="006B4E6B">
      <w:pPr>
        <w:pStyle w:val="ListParagraph"/>
        <w:numPr>
          <w:ilvl w:val="0"/>
          <w:numId w:val="3"/>
        </w:numPr>
        <w:spacing w:after="0"/>
        <w:rPr>
          <w:rFonts w:ascii="Arial" w:hAnsi="Arial" w:cs="Arial"/>
          <w:sz w:val="18"/>
          <w:szCs w:val="18"/>
        </w:rPr>
      </w:pPr>
      <w:r w:rsidRPr="00F63B3D">
        <w:rPr>
          <w:rFonts w:ascii="Arial" w:hAnsi="Arial" w:cs="Arial"/>
          <w:sz w:val="18"/>
          <w:szCs w:val="18"/>
        </w:rPr>
        <w:t xml:space="preserve">Provide </w:t>
      </w:r>
      <w:r w:rsidR="00257350" w:rsidRPr="00F63B3D">
        <w:rPr>
          <w:rFonts w:ascii="Arial" w:hAnsi="Arial" w:cs="Arial"/>
          <w:sz w:val="18"/>
          <w:szCs w:val="18"/>
        </w:rPr>
        <w:t xml:space="preserve">WUE program and </w:t>
      </w:r>
      <w:r w:rsidRPr="00F63B3D">
        <w:rPr>
          <w:rFonts w:ascii="Arial" w:hAnsi="Arial" w:cs="Arial"/>
          <w:sz w:val="18"/>
          <w:szCs w:val="18"/>
        </w:rPr>
        <w:t xml:space="preserve">water </w:t>
      </w:r>
      <w:r w:rsidR="00257350" w:rsidRPr="00F63B3D">
        <w:rPr>
          <w:rFonts w:ascii="Arial" w:hAnsi="Arial" w:cs="Arial"/>
          <w:sz w:val="18"/>
          <w:szCs w:val="18"/>
        </w:rPr>
        <w:t>conservation tips</w:t>
      </w:r>
      <w:r w:rsidRPr="00F63B3D">
        <w:rPr>
          <w:rFonts w:ascii="Arial" w:hAnsi="Arial" w:cs="Arial"/>
          <w:sz w:val="18"/>
          <w:szCs w:val="18"/>
        </w:rPr>
        <w:t xml:space="preserve"> on the City’s website.</w:t>
      </w:r>
    </w:p>
    <w:p w14:paraId="2D2A7C02" w14:textId="77777777" w:rsidR="00F63B3D" w:rsidRPr="00F63B3D" w:rsidRDefault="00F63B3D" w:rsidP="00FF321C">
      <w:pPr>
        <w:spacing w:after="0"/>
        <w:rPr>
          <w:rFonts w:ascii="Arial" w:hAnsi="Arial" w:cs="Arial"/>
          <w:b/>
          <w:bCs/>
          <w:sz w:val="18"/>
          <w:szCs w:val="18"/>
        </w:rPr>
      </w:pPr>
    </w:p>
    <w:p w14:paraId="2D5D8F62" w14:textId="36A8C1C2" w:rsidR="006B4E6B" w:rsidRPr="00F63B3D" w:rsidRDefault="00257350" w:rsidP="00FF321C">
      <w:pPr>
        <w:spacing w:after="0"/>
        <w:rPr>
          <w:rFonts w:ascii="Arial" w:hAnsi="Arial" w:cs="Arial"/>
          <w:b/>
          <w:bCs/>
          <w:sz w:val="18"/>
          <w:szCs w:val="18"/>
        </w:rPr>
      </w:pPr>
      <w:r w:rsidRPr="00F63B3D">
        <w:rPr>
          <w:rFonts w:ascii="Arial" w:hAnsi="Arial" w:cs="Arial"/>
          <w:b/>
          <w:bCs/>
          <w:sz w:val="18"/>
          <w:szCs w:val="18"/>
        </w:rPr>
        <w:t>202</w:t>
      </w:r>
      <w:r w:rsidR="0088363B">
        <w:rPr>
          <w:rFonts w:ascii="Arial" w:hAnsi="Arial" w:cs="Arial"/>
          <w:b/>
          <w:bCs/>
          <w:sz w:val="18"/>
          <w:szCs w:val="18"/>
        </w:rPr>
        <w:t>5</w:t>
      </w:r>
      <w:r w:rsidR="00C86CB3" w:rsidRPr="00F63B3D">
        <w:rPr>
          <w:rFonts w:ascii="Arial" w:hAnsi="Arial" w:cs="Arial"/>
          <w:b/>
          <w:bCs/>
          <w:sz w:val="18"/>
          <w:szCs w:val="18"/>
        </w:rPr>
        <w:t>:</w:t>
      </w:r>
    </w:p>
    <w:p w14:paraId="7952685B" w14:textId="0014D0E9" w:rsidR="008D51DD" w:rsidRPr="00F63B3D" w:rsidRDefault="008D51DD" w:rsidP="00FF321C">
      <w:pPr>
        <w:spacing w:after="0"/>
        <w:rPr>
          <w:rFonts w:ascii="Arial" w:hAnsi="Arial" w:cs="Arial"/>
          <w:bCs/>
          <w:sz w:val="18"/>
          <w:szCs w:val="18"/>
        </w:rPr>
      </w:pPr>
      <w:r w:rsidRPr="00F63B3D">
        <w:rPr>
          <w:rFonts w:ascii="Arial" w:hAnsi="Arial" w:cs="Arial"/>
          <w:bCs/>
          <w:sz w:val="18"/>
          <w:szCs w:val="18"/>
        </w:rPr>
        <w:t>Water  Produced:</w:t>
      </w:r>
      <w:r w:rsidRPr="00F63B3D">
        <w:rPr>
          <w:rFonts w:ascii="Arial" w:hAnsi="Arial" w:cs="Arial"/>
          <w:bCs/>
          <w:sz w:val="18"/>
          <w:szCs w:val="18"/>
        </w:rPr>
        <w:tab/>
      </w:r>
      <w:r w:rsidR="006A1382" w:rsidRPr="00F63B3D">
        <w:rPr>
          <w:rFonts w:ascii="Arial" w:hAnsi="Arial" w:cs="Arial"/>
          <w:bCs/>
          <w:sz w:val="18"/>
          <w:szCs w:val="18"/>
        </w:rPr>
        <w:tab/>
      </w:r>
      <w:r w:rsidR="00B910E6">
        <w:rPr>
          <w:rFonts w:ascii="Arial" w:hAnsi="Arial" w:cs="Arial"/>
          <w:bCs/>
          <w:sz w:val="18"/>
          <w:szCs w:val="18"/>
        </w:rPr>
        <w:t>523,421,955</w:t>
      </w:r>
      <w:r w:rsidRPr="00F63B3D">
        <w:rPr>
          <w:rFonts w:ascii="Arial" w:hAnsi="Arial" w:cs="Arial"/>
          <w:bCs/>
          <w:sz w:val="18"/>
          <w:szCs w:val="18"/>
        </w:rPr>
        <w:t xml:space="preserve"> gallons</w:t>
      </w:r>
    </w:p>
    <w:p w14:paraId="697A6F61" w14:textId="3E947D3F" w:rsidR="008D51DD" w:rsidRPr="00F63B3D" w:rsidRDefault="008D51DD" w:rsidP="00FF321C">
      <w:pPr>
        <w:spacing w:after="0"/>
        <w:rPr>
          <w:rFonts w:ascii="Arial" w:hAnsi="Arial" w:cs="Arial"/>
          <w:bCs/>
          <w:sz w:val="18"/>
          <w:szCs w:val="18"/>
        </w:rPr>
      </w:pPr>
      <w:r w:rsidRPr="00F63B3D">
        <w:rPr>
          <w:rFonts w:ascii="Arial" w:hAnsi="Arial" w:cs="Arial"/>
          <w:bCs/>
          <w:sz w:val="18"/>
          <w:szCs w:val="18"/>
        </w:rPr>
        <w:t>Water Consumed:</w:t>
      </w:r>
      <w:r w:rsidRPr="00F63B3D">
        <w:rPr>
          <w:rFonts w:ascii="Arial" w:hAnsi="Arial" w:cs="Arial"/>
          <w:bCs/>
          <w:sz w:val="18"/>
          <w:szCs w:val="18"/>
        </w:rPr>
        <w:tab/>
      </w:r>
      <w:r w:rsidR="00B910E6">
        <w:rPr>
          <w:rFonts w:ascii="Arial" w:hAnsi="Arial" w:cs="Arial"/>
          <w:bCs/>
          <w:sz w:val="18"/>
          <w:szCs w:val="18"/>
        </w:rPr>
        <w:t>393,891,548</w:t>
      </w:r>
      <w:r w:rsidR="000D070E" w:rsidRPr="00F63B3D">
        <w:rPr>
          <w:rFonts w:ascii="Arial" w:hAnsi="Arial" w:cs="Arial"/>
          <w:bCs/>
          <w:sz w:val="18"/>
          <w:szCs w:val="18"/>
        </w:rPr>
        <w:t xml:space="preserve"> </w:t>
      </w:r>
      <w:r w:rsidRPr="00F63B3D">
        <w:rPr>
          <w:rFonts w:ascii="Arial" w:hAnsi="Arial" w:cs="Arial"/>
          <w:bCs/>
          <w:sz w:val="18"/>
          <w:szCs w:val="18"/>
        </w:rPr>
        <w:t>gallons</w:t>
      </w:r>
    </w:p>
    <w:p w14:paraId="190FD40D" w14:textId="5CF62446" w:rsidR="008D51DD" w:rsidRPr="00F63B3D" w:rsidRDefault="008D51DD" w:rsidP="00FF321C">
      <w:pPr>
        <w:spacing w:after="0"/>
        <w:rPr>
          <w:rFonts w:ascii="Arial" w:hAnsi="Arial" w:cs="Arial"/>
          <w:bCs/>
          <w:sz w:val="18"/>
          <w:szCs w:val="18"/>
        </w:rPr>
      </w:pPr>
      <w:r w:rsidRPr="00F63B3D">
        <w:rPr>
          <w:rFonts w:ascii="Arial" w:hAnsi="Arial" w:cs="Arial"/>
          <w:bCs/>
          <w:sz w:val="18"/>
          <w:szCs w:val="18"/>
        </w:rPr>
        <w:t>Lost or unaccounted:</w:t>
      </w:r>
      <w:r w:rsidRPr="00F63B3D">
        <w:rPr>
          <w:rFonts w:ascii="Arial" w:hAnsi="Arial" w:cs="Arial"/>
          <w:bCs/>
          <w:sz w:val="18"/>
          <w:szCs w:val="18"/>
        </w:rPr>
        <w:tab/>
      </w:r>
      <w:r w:rsidR="00B910E6">
        <w:rPr>
          <w:rFonts w:ascii="Arial" w:hAnsi="Arial" w:cs="Arial"/>
          <w:bCs/>
          <w:sz w:val="18"/>
          <w:szCs w:val="18"/>
        </w:rPr>
        <w:t>129,530,407</w:t>
      </w:r>
      <w:r w:rsidR="000D070E" w:rsidRPr="00F63B3D">
        <w:rPr>
          <w:rFonts w:ascii="Arial" w:hAnsi="Arial" w:cs="Arial"/>
          <w:bCs/>
          <w:sz w:val="18"/>
          <w:szCs w:val="18"/>
        </w:rPr>
        <w:t xml:space="preserve"> </w:t>
      </w:r>
      <w:r w:rsidRPr="00F63B3D">
        <w:rPr>
          <w:rFonts w:ascii="Arial" w:hAnsi="Arial" w:cs="Arial"/>
          <w:bCs/>
          <w:sz w:val="18"/>
          <w:szCs w:val="18"/>
        </w:rPr>
        <w:t>gallons (</w:t>
      </w:r>
      <w:r w:rsidR="00B910E6">
        <w:rPr>
          <w:rFonts w:ascii="Arial" w:hAnsi="Arial" w:cs="Arial"/>
          <w:bCs/>
          <w:sz w:val="18"/>
          <w:szCs w:val="18"/>
        </w:rPr>
        <w:t>24.7</w:t>
      </w:r>
      <w:r w:rsidRPr="00F63B3D">
        <w:rPr>
          <w:rFonts w:ascii="Arial" w:hAnsi="Arial" w:cs="Arial"/>
          <w:bCs/>
          <w:sz w:val="18"/>
          <w:szCs w:val="18"/>
        </w:rPr>
        <w:t>%)</w:t>
      </w:r>
    </w:p>
    <w:p w14:paraId="0F46BB36" w14:textId="77777777" w:rsidR="008D51DD" w:rsidRPr="00F63B3D" w:rsidRDefault="008D51DD" w:rsidP="00FF321C">
      <w:pPr>
        <w:spacing w:after="0"/>
        <w:rPr>
          <w:rFonts w:ascii="Arial" w:hAnsi="Arial" w:cs="Arial"/>
          <w:b/>
          <w:bCs/>
          <w:sz w:val="18"/>
          <w:szCs w:val="18"/>
        </w:rPr>
      </w:pPr>
    </w:p>
    <w:p w14:paraId="43B9C28D" w14:textId="77777777" w:rsidR="005317D1" w:rsidRDefault="005317D1" w:rsidP="00FF321C">
      <w:pPr>
        <w:spacing w:after="0"/>
        <w:rPr>
          <w:rFonts w:ascii="Arial" w:hAnsi="Arial" w:cs="Arial"/>
          <w:b/>
          <w:bCs/>
          <w:sz w:val="18"/>
          <w:szCs w:val="18"/>
          <w:u w:val="single"/>
        </w:rPr>
      </w:pPr>
    </w:p>
    <w:p w14:paraId="2788BAD8" w14:textId="517D01C5" w:rsidR="00FF321C" w:rsidRPr="00F63B3D" w:rsidRDefault="00FF321C" w:rsidP="00FF321C">
      <w:pPr>
        <w:spacing w:after="0"/>
        <w:rPr>
          <w:rFonts w:ascii="Arial" w:hAnsi="Arial" w:cs="Arial"/>
          <w:b/>
          <w:bCs/>
          <w:sz w:val="18"/>
          <w:szCs w:val="18"/>
          <w:u w:val="single"/>
        </w:rPr>
      </w:pPr>
      <w:r w:rsidRPr="00F63B3D">
        <w:rPr>
          <w:rFonts w:ascii="Arial" w:hAnsi="Arial" w:cs="Arial"/>
          <w:b/>
          <w:bCs/>
          <w:sz w:val="18"/>
          <w:szCs w:val="18"/>
          <w:u w:val="single"/>
        </w:rPr>
        <w:lastRenderedPageBreak/>
        <w:t>Water conservation: It all starts with you</w:t>
      </w:r>
    </w:p>
    <w:p w14:paraId="4374BB19" w14:textId="1F803218" w:rsidR="00FF321C" w:rsidRPr="00F63B3D" w:rsidRDefault="00FF321C" w:rsidP="002445FB">
      <w:pPr>
        <w:spacing w:after="120"/>
        <w:rPr>
          <w:rFonts w:ascii="Arial" w:hAnsi="Arial" w:cs="Arial"/>
          <w:sz w:val="18"/>
          <w:szCs w:val="18"/>
        </w:rPr>
      </w:pPr>
      <w:r w:rsidRPr="00F63B3D">
        <w:rPr>
          <w:rFonts w:ascii="Arial" w:hAnsi="Arial" w:cs="Arial"/>
          <w:sz w:val="18"/>
          <w:szCs w:val="18"/>
        </w:rPr>
        <w:t xml:space="preserve">Water conservation, using water efficiently and avoiding waste, is essential to ensure that we have adequate water today and into the future.  Water is a finite resource and the supplies on Earth today are no more than what was here at the beginning of the planet.  It is up to all of us to use the water we have wisely, and it is as simple as each of us making small changes.  </w:t>
      </w:r>
      <w:r w:rsidR="005F67B8" w:rsidRPr="00F63B3D">
        <w:rPr>
          <w:rFonts w:ascii="Arial" w:hAnsi="Arial" w:cs="Arial"/>
          <w:sz w:val="18"/>
          <w:szCs w:val="18"/>
        </w:rPr>
        <w:t>By being smarter about our water use, not only can we save water, energy, and money</w:t>
      </w:r>
      <w:r w:rsidR="007C4178" w:rsidRPr="00F63B3D">
        <w:rPr>
          <w:rFonts w:ascii="Arial" w:hAnsi="Arial" w:cs="Arial"/>
          <w:sz w:val="18"/>
          <w:szCs w:val="18"/>
        </w:rPr>
        <w:t>, but we</w:t>
      </w:r>
      <w:r w:rsidR="005F67B8" w:rsidRPr="00F63B3D">
        <w:rPr>
          <w:rFonts w:ascii="Arial" w:hAnsi="Arial" w:cs="Arial"/>
          <w:sz w:val="18"/>
          <w:szCs w:val="18"/>
        </w:rPr>
        <w:t xml:space="preserve"> can help our rivers, too. When we use water more efficiently, we leave more water in rivers and streams to support fish, wildlife and recreation. </w:t>
      </w:r>
    </w:p>
    <w:p w14:paraId="703A849F" w14:textId="77777777" w:rsidR="00FF321C" w:rsidRPr="00F63B3D" w:rsidRDefault="00FF321C" w:rsidP="002445FB">
      <w:pPr>
        <w:spacing w:after="120"/>
        <w:rPr>
          <w:rFonts w:ascii="Arial" w:hAnsi="Arial" w:cs="Arial"/>
          <w:b/>
          <w:sz w:val="18"/>
          <w:szCs w:val="18"/>
          <w:u w:val="single"/>
        </w:rPr>
      </w:pPr>
      <w:r w:rsidRPr="00F63B3D">
        <w:rPr>
          <w:rFonts w:ascii="Arial" w:hAnsi="Arial" w:cs="Arial"/>
          <w:b/>
          <w:sz w:val="18"/>
          <w:szCs w:val="18"/>
          <w:u w:val="single"/>
        </w:rPr>
        <w:t xml:space="preserve">Water conservation </w:t>
      </w:r>
      <w:r w:rsidR="002445FB" w:rsidRPr="00F63B3D">
        <w:rPr>
          <w:rFonts w:ascii="Arial" w:hAnsi="Arial" w:cs="Arial"/>
          <w:b/>
          <w:sz w:val="18"/>
          <w:szCs w:val="18"/>
          <w:u w:val="single"/>
        </w:rPr>
        <w:t>tips</w:t>
      </w:r>
    </w:p>
    <w:p w14:paraId="0FFEC01A" w14:textId="77777777" w:rsidR="002445FB" w:rsidRPr="00F63B3D" w:rsidRDefault="00FF321C" w:rsidP="002445FB">
      <w:pPr>
        <w:pStyle w:val="ListParagraph"/>
        <w:numPr>
          <w:ilvl w:val="0"/>
          <w:numId w:val="2"/>
        </w:numPr>
        <w:spacing w:after="0"/>
        <w:rPr>
          <w:rFonts w:ascii="Arial" w:hAnsi="Arial" w:cs="Arial"/>
          <w:bCs/>
          <w:sz w:val="18"/>
          <w:szCs w:val="18"/>
        </w:rPr>
      </w:pPr>
      <w:r w:rsidRPr="00F63B3D">
        <w:rPr>
          <w:rFonts w:ascii="Arial" w:hAnsi="Arial" w:cs="Arial"/>
          <w:bCs/>
          <w:sz w:val="18"/>
          <w:szCs w:val="18"/>
        </w:rPr>
        <w:t>Check faucets for leaks</w:t>
      </w:r>
      <w:r w:rsidR="005F67B8" w:rsidRPr="00F63B3D">
        <w:rPr>
          <w:rFonts w:ascii="Arial" w:hAnsi="Arial" w:cs="Arial"/>
          <w:bCs/>
          <w:sz w:val="18"/>
          <w:szCs w:val="18"/>
        </w:rPr>
        <w:t>, a</w:t>
      </w:r>
      <w:r w:rsidRPr="00F63B3D">
        <w:rPr>
          <w:rFonts w:ascii="Arial" w:hAnsi="Arial" w:cs="Arial"/>
          <w:bCs/>
          <w:sz w:val="18"/>
          <w:szCs w:val="18"/>
        </w:rPr>
        <w:t xml:space="preserve"> small drip from a </w:t>
      </w:r>
      <w:r w:rsidR="00797BF6" w:rsidRPr="00F63B3D">
        <w:rPr>
          <w:rFonts w:ascii="Arial" w:hAnsi="Arial" w:cs="Arial"/>
          <w:bCs/>
          <w:sz w:val="18"/>
          <w:szCs w:val="18"/>
        </w:rPr>
        <w:t>leaky</w:t>
      </w:r>
      <w:r w:rsidRPr="00F63B3D">
        <w:rPr>
          <w:rFonts w:ascii="Arial" w:hAnsi="Arial" w:cs="Arial"/>
          <w:bCs/>
          <w:sz w:val="18"/>
          <w:szCs w:val="18"/>
        </w:rPr>
        <w:t xml:space="preserve"> washer can waste 20 gallons of water per day. </w:t>
      </w:r>
    </w:p>
    <w:p w14:paraId="3B1C4E22" w14:textId="77777777" w:rsidR="002445FB" w:rsidRPr="00F63B3D" w:rsidRDefault="00FF321C" w:rsidP="002445FB">
      <w:pPr>
        <w:pStyle w:val="ListParagraph"/>
        <w:numPr>
          <w:ilvl w:val="0"/>
          <w:numId w:val="2"/>
        </w:numPr>
        <w:spacing w:after="0"/>
        <w:rPr>
          <w:rFonts w:ascii="Arial" w:hAnsi="Arial" w:cs="Arial"/>
          <w:bCs/>
          <w:sz w:val="18"/>
          <w:szCs w:val="18"/>
        </w:rPr>
      </w:pPr>
      <w:r w:rsidRPr="00F63B3D">
        <w:rPr>
          <w:rFonts w:ascii="Arial" w:hAnsi="Arial" w:cs="Arial"/>
          <w:bCs/>
          <w:sz w:val="18"/>
          <w:szCs w:val="18"/>
        </w:rPr>
        <w:t>Don't use the toilet as a wastebasket</w:t>
      </w:r>
      <w:r w:rsidR="005F67B8" w:rsidRPr="00F63B3D">
        <w:rPr>
          <w:rFonts w:ascii="Arial" w:hAnsi="Arial" w:cs="Arial"/>
          <w:bCs/>
          <w:sz w:val="18"/>
          <w:szCs w:val="18"/>
        </w:rPr>
        <w:t>, e</w:t>
      </w:r>
      <w:r w:rsidR="00D048F2" w:rsidRPr="00F63B3D">
        <w:rPr>
          <w:rFonts w:ascii="Arial" w:hAnsi="Arial" w:cs="Arial"/>
          <w:bCs/>
          <w:sz w:val="18"/>
          <w:szCs w:val="18"/>
        </w:rPr>
        <w:t>very time you flush</w:t>
      </w:r>
      <w:r w:rsidRPr="00F63B3D">
        <w:rPr>
          <w:rFonts w:ascii="Arial" w:hAnsi="Arial" w:cs="Arial"/>
          <w:bCs/>
          <w:sz w:val="18"/>
          <w:szCs w:val="18"/>
        </w:rPr>
        <w:t xml:space="preserve">, </w:t>
      </w:r>
      <w:r w:rsidR="00797BF6" w:rsidRPr="00F63B3D">
        <w:rPr>
          <w:rFonts w:ascii="Arial" w:hAnsi="Arial" w:cs="Arial"/>
          <w:bCs/>
          <w:sz w:val="18"/>
          <w:szCs w:val="18"/>
        </w:rPr>
        <w:t>1 to 7</w:t>
      </w:r>
      <w:r w:rsidRPr="00F63B3D">
        <w:rPr>
          <w:rFonts w:ascii="Arial" w:hAnsi="Arial" w:cs="Arial"/>
          <w:bCs/>
          <w:sz w:val="18"/>
          <w:szCs w:val="18"/>
        </w:rPr>
        <w:t xml:space="preserve"> gallons of water is wasted.</w:t>
      </w:r>
    </w:p>
    <w:p w14:paraId="47EE3A07" w14:textId="77777777" w:rsidR="002445FB" w:rsidRPr="00F63B3D" w:rsidRDefault="00FF321C" w:rsidP="002445FB">
      <w:pPr>
        <w:pStyle w:val="ListParagraph"/>
        <w:numPr>
          <w:ilvl w:val="0"/>
          <w:numId w:val="2"/>
        </w:numPr>
        <w:spacing w:after="0"/>
        <w:rPr>
          <w:rFonts w:ascii="Arial" w:hAnsi="Arial" w:cs="Arial"/>
          <w:bCs/>
          <w:sz w:val="18"/>
          <w:szCs w:val="18"/>
        </w:rPr>
      </w:pPr>
      <w:r w:rsidRPr="00F63B3D">
        <w:rPr>
          <w:rFonts w:ascii="Arial" w:hAnsi="Arial" w:cs="Arial"/>
          <w:bCs/>
          <w:sz w:val="18"/>
          <w:szCs w:val="18"/>
        </w:rPr>
        <w:t>Check your toilets for leaks</w:t>
      </w:r>
      <w:r w:rsidR="00797BF6" w:rsidRPr="00F63B3D">
        <w:rPr>
          <w:rFonts w:ascii="Arial" w:hAnsi="Arial" w:cs="Arial"/>
          <w:bCs/>
          <w:sz w:val="18"/>
          <w:szCs w:val="18"/>
        </w:rPr>
        <w:t>, p</w:t>
      </w:r>
      <w:r w:rsidRPr="00F63B3D">
        <w:rPr>
          <w:rFonts w:ascii="Arial" w:hAnsi="Arial" w:cs="Arial"/>
          <w:bCs/>
          <w:sz w:val="18"/>
          <w:szCs w:val="18"/>
        </w:rPr>
        <w:t>ut a little food coloring in your toilet tank</w:t>
      </w:r>
      <w:r w:rsidR="00797BF6" w:rsidRPr="00F63B3D">
        <w:rPr>
          <w:rFonts w:ascii="Arial" w:hAnsi="Arial" w:cs="Arial"/>
          <w:bCs/>
          <w:sz w:val="18"/>
          <w:szCs w:val="18"/>
        </w:rPr>
        <w:t>, i</w:t>
      </w:r>
      <w:r w:rsidRPr="00F63B3D">
        <w:rPr>
          <w:rFonts w:ascii="Arial" w:hAnsi="Arial" w:cs="Arial"/>
          <w:bCs/>
          <w:sz w:val="18"/>
          <w:szCs w:val="18"/>
        </w:rPr>
        <w:t>f, without flushing, the color begins to appear in the bowl within 30 minutes, you have a leak that should be repaired</w:t>
      </w:r>
      <w:r w:rsidR="00797BF6" w:rsidRPr="00F63B3D">
        <w:rPr>
          <w:rFonts w:ascii="Arial" w:hAnsi="Arial" w:cs="Arial"/>
          <w:bCs/>
          <w:sz w:val="18"/>
          <w:szCs w:val="18"/>
        </w:rPr>
        <w:t>;</w:t>
      </w:r>
      <w:r w:rsidRPr="00F63B3D">
        <w:rPr>
          <w:rFonts w:ascii="Arial" w:hAnsi="Arial" w:cs="Arial"/>
          <w:bCs/>
          <w:sz w:val="18"/>
          <w:szCs w:val="18"/>
        </w:rPr>
        <w:t xml:space="preserve"> </w:t>
      </w:r>
      <w:r w:rsidR="00797BF6" w:rsidRPr="00F63B3D">
        <w:rPr>
          <w:rFonts w:ascii="Arial" w:hAnsi="Arial" w:cs="Arial"/>
          <w:bCs/>
          <w:sz w:val="18"/>
          <w:szCs w:val="18"/>
        </w:rPr>
        <w:t>m</w:t>
      </w:r>
      <w:r w:rsidRPr="00F63B3D">
        <w:rPr>
          <w:rFonts w:ascii="Arial" w:hAnsi="Arial" w:cs="Arial"/>
          <w:bCs/>
          <w:sz w:val="18"/>
          <w:szCs w:val="18"/>
        </w:rPr>
        <w:t>ost replacement parts are inexpensive and easy to install.</w:t>
      </w:r>
    </w:p>
    <w:p w14:paraId="193509EB" w14:textId="77777777" w:rsidR="00EA1C20" w:rsidRPr="00F63B3D" w:rsidRDefault="00FF321C" w:rsidP="00EA1C20">
      <w:pPr>
        <w:pStyle w:val="ListParagraph"/>
        <w:numPr>
          <w:ilvl w:val="0"/>
          <w:numId w:val="2"/>
        </w:numPr>
        <w:spacing w:after="0"/>
        <w:rPr>
          <w:rFonts w:ascii="Arial" w:hAnsi="Arial" w:cs="Arial"/>
          <w:bCs/>
          <w:sz w:val="18"/>
          <w:szCs w:val="18"/>
        </w:rPr>
      </w:pPr>
      <w:r w:rsidRPr="00F63B3D">
        <w:rPr>
          <w:rFonts w:ascii="Arial" w:hAnsi="Arial" w:cs="Arial"/>
          <w:bCs/>
          <w:sz w:val="18"/>
          <w:szCs w:val="18"/>
        </w:rPr>
        <w:t>Install water-saving shower heads and low-flow faucet aerators</w:t>
      </w:r>
      <w:r w:rsidR="00B22548" w:rsidRPr="00F63B3D">
        <w:rPr>
          <w:rFonts w:ascii="Arial" w:hAnsi="Arial" w:cs="Arial"/>
          <w:bCs/>
          <w:sz w:val="18"/>
          <w:szCs w:val="18"/>
        </w:rPr>
        <w:t>;</w:t>
      </w:r>
      <w:r w:rsidRPr="00F63B3D">
        <w:rPr>
          <w:rFonts w:ascii="Arial" w:hAnsi="Arial" w:cs="Arial"/>
          <w:bCs/>
          <w:sz w:val="18"/>
          <w:szCs w:val="18"/>
        </w:rPr>
        <w:t xml:space="preserve"> </w:t>
      </w:r>
      <w:r w:rsidR="00B22548" w:rsidRPr="00F63B3D">
        <w:rPr>
          <w:rFonts w:ascii="Arial" w:hAnsi="Arial" w:cs="Arial"/>
          <w:bCs/>
          <w:sz w:val="18"/>
          <w:szCs w:val="18"/>
        </w:rPr>
        <w:t>"low-flow" means it uses less than 2.5 gallons per minute.</w:t>
      </w:r>
    </w:p>
    <w:p w14:paraId="4346B63C" w14:textId="4DA46CC9" w:rsidR="002445FB" w:rsidRPr="00F63B3D" w:rsidRDefault="00797BF6" w:rsidP="002445FB">
      <w:pPr>
        <w:pStyle w:val="ListParagraph"/>
        <w:numPr>
          <w:ilvl w:val="0"/>
          <w:numId w:val="2"/>
        </w:numPr>
        <w:spacing w:after="0"/>
        <w:rPr>
          <w:rFonts w:ascii="Arial" w:hAnsi="Arial" w:cs="Arial"/>
          <w:bCs/>
          <w:sz w:val="18"/>
          <w:szCs w:val="18"/>
        </w:rPr>
      </w:pPr>
      <w:r w:rsidRPr="00F63B3D">
        <w:rPr>
          <w:rFonts w:ascii="Arial" w:hAnsi="Arial" w:cs="Arial"/>
          <w:bCs/>
          <w:sz w:val="18"/>
          <w:szCs w:val="18"/>
        </w:rPr>
        <w:t>Consider replacing your 3 to 7 gallon per flush toilet with a</w:t>
      </w:r>
      <w:r w:rsidR="00FF321C" w:rsidRPr="00F63B3D">
        <w:rPr>
          <w:rFonts w:ascii="Arial" w:hAnsi="Arial" w:cs="Arial"/>
          <w:bCs/>
          <w:sz w:val="18"/>
          <w:szCs w:val="18"/>
        </w:rPr>
        <w:t xml:space="preserve"> "low flush" </w:t>
      </w:r>
      <w:r w:rsidRPr="00F63B3D">
        <w:rPr>
          <w:rFonts w:ascii="Arial" w:hAnsi="Arial" w:cs="Arial"/>
          <w:bCs/>
          <w:sz w:val="18"/>
          <w:szCs w:val="18"/>
        </w:rPr>
        <w:t>model</w:t>
      </w:r>
      <w:r w:rsidR="00FF321C" w:rsidRPr="00F63B3D">
        <w:rPr>
          <w:rFonts w:ascii="Arial" w:hAnsi="Arial" w:cs="Arial"/>
          <w:bCs/>
          <w:sz w:val="18"/>
          <w:szCs w:val="18"/>
        </w:rPr>
        <w:t xml:space="preserve">, which </w:t>
      </w:r>
      <w:r w:rsidR="007C4178" w:rsidRPr="00F63B3D">
        <w:rPr>
          <w:rFonts w:ascii="Arial" w:hAnsi="Arial" w:cs="Arial"/>
          <w:bCs/>
          <w:sz w:val="18"/>
          <w:szCs w:val="18"/>
        </w:rPr>
        <w:t>uses</w:t>
      </w:r>
      <w:r w:rsidR="00FF321C" w:rsidRPr="00F63B3D">
        <w:rPr>
          <w:rFonts w:ascii="Arial" w:hAnsi="Arial" w:cs="Arial"/>
          <w:bCs/>
          <w:sz w:val="18"/>
          <w:szCs w:val="18"/>
        </w:rPr>
        <w:t xml:space="preserve"> 1 to </w:t>
      </w:r>
      <w:r w:rsidRPr="00F63B3D">
        <w:rPr>
          <w:rFonts w:ascii="Arial" w:hAnsi="Arial" w:cs="Arial"/>
          <w:bCs/>
          <w:sz w:val="18"/>
          <w:szCs w:val="18"/>
        </w:rPr>
        <w:t>1.6</w:t>
      </w:r>
      <w:r w:rsidR="00FF321C" w:rsidRPr="00F63B3D">
        <w:rPr>
          <w:rFonts w:ascii="Arial" w:hAnsi="Arial" w:cs="Arial"/>
          <w:bCs/>
          <w:sz w:val="18"/>
          <w:szCs w:val="18"/>
        </w:rPr>
        <w:t xml:space="preserve"> gallons per flush.</w:t>
      </w:r>
    </w:p>
    <w:p w14:paraId="0AC9F4F7" w14:textId="77777777" w:rsidR="002445FB" w:rsidRPr="00F63B3D" w:rsidRDefault="00FF321C" w:rsidP="002445FB">
      <w:pPr>
        <w:pStyle w:val="ListParagraph"/>
        <w:numPr>
          <w:ilvl w:val="0"/>
          <w:numId w:val="2"/>
        </w:numPr>
        <w:spacing w:after="0"/>
        <w:rPr>
          <w:rFonts w:ascii="Arial" w:hAnsi="Arial" w:cs="Arial"/>
          <w:bCs/>
          <w:sz w:val="18"/>
          <w:szCs w:val="18"/>
        </w:rPr>
      </w:pPr>
      <w:r w:rsidRPr="00F63B3D">
        <w:rPr>
          <w:rFonts w:ascii="Arial" w:hAnsi="Arial" w:cs="Arial"/>
          <w:bCs/>
          <w:sz w:val="18"/>
          <w:szCs w:val="18"/>
        </w:rPr>
        <w:t xml:space="preserve">Insulate your water </w:t>
      </w:r>
      <w:r w:rsidR="00B22548" w:rsidRPr="00F63B3D">
        <w:rPr>
          <w:rFonts w:ascii="Arial" w:hAnsi="Arial" w:cs="Arial"/>
          <w:bCs/>
          <w:sz w:val="18"/>
          <w:szCs w:val="18"/>
        </w:rPr>
        <w:t>pipes with p</w:t>
      </w:r>
      <w:r w:rsidRPr="00F63B3D">
        <w:rPr>
          <w:rFonts w:ascii="Arial" w:hAnsi="Arial" w:cs="Arial"/>
          <w:bCs/>
          <w:sz w:val="18"/>
          <w:szCs w:val="18"/>
        </w:rPr>
        <w:t>re-slit foam pipe insulation</w:t>
      </w:r>
      <w:r w:rsidR="00D048F2" w:rsidRPr="00F63B3D">
        <w:rPr>
          <w:rFonts w:ascii="Arial" w:hAnsi="Arial" w:cs="Arial"/>
          <w:bCs/>
          <w:sz w:val="18"/>
          <w:szCs w:val="18"/>
        </w:rPr>
        <w:t>; y</w:t>
      </w:r>
      <w:r w:rsidRPr="00F63B3D">
        <w:rPr>
          <w:rFonts w:ascii="Arial" w:hAnsi="Arial" w:cs="Arial"/>
          <w:bCs/>
          <w:sz w:val="18"/>
          <w:szCs w:val="18"/>
        </w:rPr>
        <w:t xml:space="preserve">ou'll get hot water faster plus avoid wasting water while </w:t>
      </w:r>
      <w:r w:rsidR="00797BF6" w:rsidRPr="00F63B3D">
        <w:rPr>
          <w:rFonts w:ascii="Arial" w:hAnsi="Arial" w:cs="Arial"/>
          <w:bCs/>
          <w:sz w:val="18"/>
          <w:szCs w:val="18"/>
        </w:rPr>
        <w:t>waiting</w:t>
      </w:r>
      <w:r w:rsidR="00B22548" w:rsidRPr="00F63B3D">
        <w:rPr>
          <w:rFonts w:ascii="Arial" w:hAnsi="Arial" w:cs="Arial"/>
          <w:bCs/>
          <w:sz w:val="18"/>
          <w:szCs w:val="18"/>
        </w:rPr>
        <w:t xml:space="preserve"> </w:t>
      </w:r>
      <w:r w:rsidR="00D048F2" w:rsidRPr="00F63B3D">
        <w:rPr>
          <w:rFonts w:ascii="Arial" w:hAnsi="Arial" w:cs="Arial"/>
          <w:bCs/>
          <w:sz w:val="18"/>
          <w:szCs w:val="18"/>
        </w:rPr>
        <w:t>for it to run hot</w:t>
      </w:r>
      <w:r w:rsidRPr="00F63B3D">
        <w:rPr>
          <w:rFonts w:ascii="Arial" w:hAnsi="Arial" w:cs="Arial"/>
          <w:bCs/>
          <w:sz w:val="18"/>
          <w:szCs w:val="18"/>
        </w:rPr>
        <w:t>.</w:t>
      </w:r>
    </w:p>
    <w:p w14:paraId="00C7610E" w14:textId="77777777" w:rsidR="002445FB" w:rsidRPr="00F63B3D" w:rsidRDefault="00DB7C6F" w:rsidP="002445FB">
      <w:pPr>
        <w:pStyle w:val="ListParagraph"/>
        <w:numPr>
          <w:ilvl w:val="0"/>
          <w:numId w:val="2"/>
        </w:numPr>
        <w:spacing w:after="0"/>
        <w:rPr>
          <w:rFonts w:ascii="Arial" w:hAnsi="Arial" w:cs="Arial"/>
          <w:bCs/>
          <w:sz w:val="18"/>
          <w:szCs w:val="18"/>
        </w:rPr>
      </w:pPr>
      <w:r w:rsidRPr="00F63B3D">
        <w:rPr>
          <w:rFonts w:ascii="Arial" w:hAnsi="Arial" w:cs="Arial"/>
          <w:bCs/>
          <w:sz w:val="18"/>
          <w:szCs w:val="18"/>
        </w:rPr>
        <w:t>Turn the water off while you brush your teeth or shave and save over two gallons a minute</w:t>
      </w:r>
      <w:r w:rsidR="00B22548" w:rsidRPr="00F63B3D">
        <w:rPr>
          <w:rFonts w:ascii="Arial" w:hAnsi="Arial" w:cs="Arial"/>
          <w:bCs/>
          <w:sz w:val="18"/>
          <w:szCs w:val="18"/>
        </w:rPr>
        <w:t>.</w:t>
      </w:r>
      <w:r w:rsidRPr="00F63B3D">
        <w:rPr>
          <w:rFonts w:ascii="Arial" w:hAnsi="Arial" w:cs="Arial"/>
          <w:bCs/>
          <w:sz w:val="18"/>
          <w:szCs w:val="18"/>
        </w:rPr>
        <w:t xml:space="preserve"> </w:t>
      </w:r>
    </w:p>
    <w:p w14:paraId="7BE307D6" w14:textId="77777777" w:rsidR="00EA1C20" w:rsidRPr="00F63B3D" w:rsidRDefault="00FF321C" w:rsidP="002445FB">
      <w:pPr>
        <w:pStyle w:val="ListParagraph"/>
        <w:numPr>
          <w:ilvl w:val="0"/>
          <w:numId w:val="2"/>
        </w:numPr>
        <w:spacing w:after="0"/>
        <w:rPr>
          <w:rFonts w:ascii="Arial" w:hAnsi="Arial" w:cs="Arial"/>
          <w:bCs/>
          <w:sz w:val="18"/>
          <w:szCs w:val="18"/>
        </w:rPr>
      </w:pPr>
      <w:r w:rsidRPr="00F63B3D">
        <w:rPr>
          <w:rFonts w:ascii="Arial" w:hAnsi="Arial" w:cs="Arial"/>
          <w:bCs/>
          <w:sz w:val="18"/>
          <w:szCs w:val="18"/>
        </w:rPr>
        <w:t xml:space="preserve">Use your dishwasher and clothes washer for only full loads for optimum water conservation. </w:t>
      </w:r>
    </w:p>
    <w:p w14:paraId="78A742B3" w14:textId="77777777" w:rsidR="00EA1C20" w:rsidRPr="00F63B3D" w:rsidRDefault="00B22548" w:rsidP="002445FB">
      <w:pPr>
        <w:pStyle w:val="ListParagraph"/>
        <w:numPr>
          <w:ilvl w:val="0"/>
          <w:numId w:val="2"/>
        </w:numPr>
        <w:spacing w:after="0"/>
        <w:rPr>
          <w:rFonts w:ascii="Arial" w:hAnsi="Arial" w:cs="Arial"/>
          <w:bCs/>
          <w:sz w:val="18"/>
          <w:szCs w:val="18"/>
        </w:rPr>
      </w:pPr>
      <w:r w:rsidRPr="00F63B3D">
        <w:rPr>
          <w:rFonts w:ascii="Arial" w:hAnsi="Arial" w:cs="Arial"/>
          <w:bCs/>
          <w:sz w:val="18"/>
          <w:szCs w:val="18"/>
        </w:rPr>
        <w:t>Consider p</w:t>
      </w:r>
      <w:r w:rsidR="00FF321C" w:rsidRPr="00F63B3D">
        <w:rPr>
          <w:rFonts w:ascii="Arial" w:hAnsi="Arial" w:cs="Arial"/>
          <w:bCs/>
          <w:sz w:val="18"/>
          <w:szCs w:val="18"/>
        </w:rPr>
        <w:t>lant</w:t>
      </w:r>
      <w:r w:rsidRPr="00F63B3D">
        <w:rPr>
          <w:rFonts w:ascii="Arial" w:hAnsi="Arial" w:cs="Arial"/>
          <w:bCs/>
          <w:sz w:val="18"/>
          <w:szCs w:val="18"/>
        </w:rPr>
        <w:t>ing</w:t>
      </w:r>
      <w:r w:rsidR="00FF321C" w:rsidRPr="00F63B3D">
        <w:rPr>
          <w:rFonts w:ascii="Arial" w:hAnsi="Arial" w:cs="Arial"/>
          <w:bCs/>
          <w:sz w:val="18"/>
          <w:szCs w:val="18"/>
        </w:rPr>
        <w:t xml:space="preserve"> drought-resistant lawns, shrubs and plants</w:t>
      </w:r>
      <w:r w:rsidRPr="00F63B3D">
        <w:rPr>
          <w:rFonts w:ascii="Arial" w:hAnsi="Arial" w:cs="Arial"/>
          <w:bCs/>
          <w:sz w:val="18"/>
          <w:szCs w:val="18"/>
        </w:rPr>
        <w:t xml:space="preserve"> and g</w:t>
      </w:r>
      <w:r w:rsidR="00FF321C" w:rsidRPr="00F63B3D">
        <w:rPr>
          <w:rFonts w:ascii="Arial" w:hAnsi="Arial" w:cs="Arial"/>
          <w:bCs/>
          <w:sz w:val="18"/>
          <w:szCs w:val="18"/>
        </w:rPr>
        <w:t>roup plants according to their watering needs.</w:t>
      </w:r>
    </w:p>
    <w:p w14:paraId="43B6D0D4" w14:textId="77777777" w:rsidR="00EA1C20" w:rsidRPr="00F63B3D" w:rsidRDefault="00FF321C" w:rsidP="002445FB">
      <w:pPr>
        <w:pStyle w:val="ListParagraph"/>
        <w:numPr>
          <w:ilvl w:val="0"/>
          <w:numId w:val="2"/>
        </w:numPr>
        <w:spacing w:after="0"/>
        <w:rPr>
          <w:rFonts w:ascii="Arial" w:hAnsi="Arial" w:cs="Arial"/>
          <w:bCs/>
          <w:sz w:val="18"/>
          <w:szCs w:val="18"/>
        </w:rPr>
      </w:pPr>
      <w:r w:rsidRPr="00F63B3D">
        <w:rPr>
          <w:rFonts w:ascii="Arial" w:hAnsi="Arial" w:cs="Arial"/>
          <w:bCs/>
          <w:sz w:val="18"/>
          <w:szCs w:val="18"/>
        </w:rPr>
        <w:t>Put a layer of mulch around trees and plants</w:t>
      </w:r>
      <w:r w:rsidR="002445FB" w:rsidRPr="00F63B3D">
        <w:rPr>
          <w:rFonts w:ascii="Arial" w:hAnsi="Arial" w:cs="Arial"/>
          <w:bCs/>
          <w:sz w:val="18"/>
          <w:szCs w:val="18"/>
        </w:rPr>
        <w:t xml:space="preserve">, this </w:t>
      </w:r>
      <w:r w:rsidRPr="00F63B3D">
        <w:rPr>
          <w:rFonts w:ascii="Arial" w:hAnsi="Arial" w:cs="Arial"/>
          <w:bCs/>
          <w:sz w:val="18"/>
          <w:szCs w:val="18"/>
        </w:rPr>
        <w:t xml:space="preserve">will slow evaporation of moisture </w:t>
      </w:r>
      <w:r w:rsidR="002445FB" w:rsidRPr="00F63B3D">
        <w:rPr>
          <w:rFonts w:ascii="Arial" w:hAnsi="Arial" w:cs="Arial"/>
          <w:bCs/>
          <w:sz w:val="18"/>
          <w:szCs w:val="18"/>
        </w:rPr>
        <w:t>and increase the ability of the soil to retain moisture</w:t>
      </w:r>
      <w:r w:rsidRPr="00F63B3D">
        <w:rPr>
          <w:rFonts w:ascii="Arial" w:hAnsi="Arial" w:cs="Arial"/>
          <w:bCs/>
          <w:sz w:val="18"/>
          <w:szCs w:val="18"/>
        </w:rPr>
        <w:t xml:space="preserve">. </w:t>
      </w:r>
    </w:p>
    <w:p w14:paraId="57761BF9" w14:textId="329B3066" w:rsidR="00DB7C6F" w:rsidRPr="00F63B3D" w:rsidRDefault="00FF321C" w:rsidP="002445FB">
      <w:pPr>
        <w:pStyle w:val="ListParagraph"/>
        <w:numPr>
          <w:ilvl w:val="0"/>
          <w:numId w:val="2"/>
        </w:numPr>
        <w:spacing w:after="0"/>
        <w:rPr>
          <w:rFonts w:ascii="Arial" w:hAnsi="Arial" w:cs="Arial"/>
          <w:bCs/>
          <w:sz w:val="18"/>
          <w:szCs w:val="18"/>
        </w:rPr>
      </w:pPr>
      <w:r w:rsidRPr="00F63B3D">
        <w:rPr>
          <w:rFonts w:ascii="Arial" w:hAnsi="Arial" w:cs="Arial"/>
          <w:bCs/>
          <w:sz w:val="18"/>
          <w:szCs w:val="18"/>
        </w:rPr>
        <w:t>Water your lawn only when it needs it</w:t>
      </w:r>
      <w:r w:rsidR="000309D4" w:rsidRPr="00F63B3D">
        <w:rPr>
          <w:rFonts w:ascii="Arial" w:hAnsi="Arial" w:cs="Arial"/>
          <w:bCs/>
          <w:sz w:val="18"/>
          <w:szCs w:val="18"/>
        </w:rPr>
        <w:t xml:space="preserve"> or every third (3</w:t>
      </w:r>
      <w:r w:rsidR="000309D4" w:rsidRPr="00F63B3D">
        <w:rPr>
          <w:rFonts w:ascii="Arial" w:hAnsi="Arial" w:cs="Arial"/>
          <w:bCs/>
          <w:sz w:val="18"/>
          <w:szCs w:val="18"/>
          <w:vertAlign w:val="superscript"/>
        </w:rPr>
        <w:t>rd</w:t>
      </w:r>
      <w:r w:rsidR="000309D4" w:rsidRPr="00F63B3D">
        <w:rPr>
          <w:rFonts w:ascii="Arial" w:hAnsi="Arial" w:cs="Arial"/>
          <w:bCs/>
          <w:sz w:val="18"/>
          <w:szCs w:val="18"/>
        </w:rPr>
        <w:t>) day</w:t>
      </w:r>
      <w:r w:rsidR="00D048F2" w:rsidRPr="00F63B3D">
        <w:rPr>
          <w:rFonts w:ascii="Arial" w:hAnsi="Arial" w:cs="Arial"/>
          <w:bCs/>
          <w:sz w:val="18"/>
          <w:szCs w:val="18"/>
        </w:rPr>
        <w:t xml:space="preserve">; </w:t>
      </w:r>
      <w:r w:rsidR="00DB7C6F" w:rsidRPr="00F63B3D">
        <w:rPr>
          <w:rFonts w:ascii="Arial" w:hAnsi="Arial" w:cs="Arial"/>
          <w:bCs/>
          <w:sz w:val="18"/>
          <w:szCs w:val="18"/>
        </w:rPr>
        <w:t xml:space="preserve">water in the early morning or evening, avoid watering on windy days. This will limit the amount of water that is evaporated by the sun or blown onto sidewalks and driveways. </w:t>
      </w:r>
    </w:p>
    <w:p w14:paraId="714BC960" w14:textId="77777777" w:rsidR="00EA1C20" w:rsidRPr="00F63B3D" w:rsidRDefault="00FF321C" w:rsidP="00A8268D">
      <w:pPr>
        <w:pStyle w:val="ListParagraph"/>
        <w:numPr>
          <w:ilvl w:val="0"/>
          <w:numId w:val="2"/>
        </w:numPr>
        <w:spacing w:after="0" w:line="240" w:lineRule="auto"/>
        <w:rPr>
          <w:rFonts w:ascii="Arial" w:hAnsi="Arial" w:cs="Arial"/>
          <w:sz w:val="18"/>
          <w:szCs w:val="18"/>
        </w:rPr>
      </w:pPr>
      <w:r w:rsidRPr="00F63B3D">
        <w:rPr>
          <w:rFonts w:ascii="Arial" w:hAnsi="Arial" w:cs="Arial"/>
          <w:bCs/>
          <w:sz w:val="18"/>
          <w:szCs w:val="18"/>
        </w:rPr>
        <w:t>Use a broom, not a hose, to clean driveways and sidewalks</w:t>
      </w:r>
      <w:r w:rsidR="00D048F2" w:rsidRPr="00F63B3D">
        <w:rPr>
          <w:rFonts w:ascii="Arial" w:hAnsi="Arial" w:cs="Arial"/>
          <w:bCs/>
          <w:sz w:val="18"/>
          <w:szCs w:val="18"/>
        </w:rPr>
        <w:t>.</w:t>
      </w:r>
      <w:r w:rsidRPr="00F63B3D">
        <w:rPr>
          <w:rFonts w:ascii="Arial" w:hAnsi="Arial" w:cs="Arial"/>
          <w:bCs/>
          <w:sz w:val="18"/>
          <w:szCs w:val="18"/>
        </w:rPr>
        <w:t xml:space="preserve"> </w:t>
      </w:r>
      <w:r w:rsidRPr="00F63B3D">
        <w:rPr>
          <w:rFonts w:ascii="Arial" w:hAnsi="Arial" w:cs="Arial"/>
          <w:bCs/>
          <w:sz w:val="18"/>
          <w:szCs w:val="18"/>
        </w:rPr>
        <w:br/>
      </w:r>
    </w:p>
    <w:p w14:paraId="03794AC9" w14:textId="77777777" w:rsidR="002F1CC9" w:rsidRPr="00F63B3D" w:rsidRDefault="002F1CC9" w:rsidP="00657ADE">
      <w:pPr>
        <w:spacing w:after="0"/>
        <w:rPr>
          <w:rFonts w:ascii="Arial" w:hAnsi="Arial" w:cs="Arial"/>
          <w:b/>
          <w:sz w:val="18"/>
          <w:szCs w:val="18"/>
          <w:u w:val="single"/>
        </w:rPr>
      </w:pPr>
      <w:r w:rsidRPr="00F63B3D">
        <w:rPr>
          <w:rFonts w:ascii="Arial" w:hAnsi="Arial" w:cs="Arial"/>
          <w:b/>
          <w:sz w:val="18"/>
          <w:szCs w:val="18"/>
          <w:u w:val="single"/>
        </w:rPr>
        <w:t>About Drinking Water</w:t>
      </w:r>
    </w:p>
    <w:p w14:paraId="5F36AB81" w14:textId="77777777" w:rsidR="002F1CC9" w:rsidRPr="00F63B3D" w:rsidRDefault="002F1CC9" w:rsidP="00657ADE">
      <w:pPr>
        <w:spacing w:after="0"/>
        <w:rPr>
          <w:rFonts w:ascii="Arial" w:hAnsi="Arial" w:cs="Arial"/>
          <w:sz w:val="18"/>
          <w:szCs w:val="18"/>
        </w:rPr>
      </w:pPr>
      <w:r w:rsidRPr="00F63B3D">
        <w:rPr>
          <w:rFonts w:ascii="Arial" w:hAnsi="Arial" w:cs="Arial"/>
          <w:sz w:val="18"/>
          <w:szCs w:val="18"/>
        </w:rPr>
        <w:t>All drinking water, including bottled water, may be expected to contain small amounts of contaminants. As water travels over the surface of the land or through the ground, it dissolves naturally occurring minerals and radioactive material and can pick up substances from the presence of animals or human activity. It is important to remember that the presence of these contaminants does not necessarily pose a health risk.</w:t>
      </w:r>
    </w:p>
    <w:p w14:paraId="4F5E4D54" w14:textId="77777777" w:rsidR="00D919A1" w:rsidRPr="00F63B3D" w:rsidRDefault="00D919A1" w:rsidP="00A8268D">
      <w:pPr>
        <w:spacing w:after="0" w:line="240" w:lineRule="auto"/>
        <w:rPr>
          <w:rFonts w:ascii="Arial" w:hAnsi="Arial" w:cs="Arial"/>
          <w:sz w:val="18"/>
          <w:szCs w:val="18"/>
        </w:rPr>
      </w:pPr>
    </w:p>
    <w:p w14:paraId="6FC964B5" w14:textId="77777777" w:rsidR="002F1CC9" w:rsidRPr="00F63B3D" w:rsidRDefault="002F1CC9" w:rsidP="00657ADE">
      <w:pPr>
        <w:spacing w:after="0"/>
        <w:rPr>
          <w:rFonts w:ascii="Arial" w:hAnsi="Arial" w:cs="Arial"/>
          <w:b/>
          <w:sz w:val="18"/>
          <w:szCs w:val="18"/>
        </w:rPr>
      </w:pPr>
      <w:r w:rsidRPr="00F63B3D">
        <w:rPr>
          <w:rFonts w:ascii="Arial" w:hAnsi="Arial" w:cs="Arial"/>
          <w:b/>
          <w:sz w:val="18"/>
          <w:szCs w:val="18"/>
        </w:rPr>
        <w:t>Contaminants that may be present include:</w:t>
      </w:r>
    </w:p>
    <w:p w14:paraId="1C2961C0" w14:textId="77777777" w:rsidR="002F1CC9" w:rsidRPr="00F63B3D" w:rsidRDefault="002F1CC9" w:rsidP="00657ADE">
      <w:pPr>
        <w:spacing w:after="0"/>
        <w:rPr>
          <w:rFonts w:ascii="Arial" w:hAnsi="Arial" w:cs="Arial"/>
          <w:sz w:val="18"/>
          <w:szCs w:val="18"/>
        </w:rPr>
      </w:pPr>
      <w:r w:rsidRPr="00F63B3D">
        <w:rPr>
          <w:rFonts w:ascii="Arial" w:hAnsi="Arial" w:cs="Arial"/>
          <w:sz w:val="18"/>
          <w:szCs w:val="18"/>
        </w:rPr>
        <w:t xml:space="preserve">• Microbiological contaminants, such as viruses and bacteria, which may come from wastewater treatment plants, septic systems, livestock operations and wildlife. </w:t>
      </w:r>
    </w:p>
    <w:p w14:paraId="7A97CF19" w14:textId="00D4000F" w:rsidR="002F1CC9" w:rsidRPr="00F63B3D" w:rsidRDefault="002F1CC9" w:rsidP="00657ADE">
      <w:pPr>
        <w:spacing w:after="0"/>
        <w:rPr>
          <w:rFonts w:ascii="Arial" w:hAnsi="Arial" w:cs="Arial"/>
          <w:sz w:val="18"/>
          <w:szCs w:val="18"/>
        </w:rPr>
      </w:pPr>
      <w:r w:rsidRPr="00F63B3D">
        <w:rPr>
          <w:rFonts w:ascii="Arial" w:hAnsi="Arial" w:cs="Arial"/>
          <w:sz w:val="18"/>
          <w:szCs w:val="18"/>
        </w:rPr>
        <w:t xml:space="preserve">• Inorganic contaminants, such as salts and metals, which </w:t>
      </w:r>
      <w:r w:rsidR="005317D1" w:rsidRPr="00F63B3D">
        <w:rPr>
          <w:rFonts w:ascii="Arial" w:hAnsi="Arial" w:cs="Arial"/>
          <w:sz w:val="18"/>
          <w:szCs w:val="18"/>
        </w:rPr>
        <w:t>can naturally occur</w:t>
      </w:r>
      <w:r w:rsidRPr="00F63B3D">
        <w:rPr>
          <w:rFonts w:ascii="Arial" w:hAnsi="Arial" w:cs="Arial"/>
          <w:sz w:val="18"/>
          <w:szCs w:val="18"/>
        </w:rPr>
        <w:t xml:space="preserve"> or result from storm water runoff, industrial or domestic wastewater discharges, oil and gas production, mining and farming.</w:t>
      </w:r>
    </w:p>
    <w:p w14:paraId="2CF0F5CF" w14:textId="77777777" w:rsidR="002F1CC9" w:rsidRPr="00F63B3D" w:rsidRDefault="002F1CC9" w:rsidP="00657ADE">
      <w:pPr>
        <w:spacing w:after="0"/>
        <w:rPr>
          <w:rFonts w:ascii="Arial" w:hAnsi="Arial" w:cs="Arial"/>
          <w:sz w:val="18"/>
          <w:szCs w:val="18"/>
        </w:rPr>
      </w:pPr>
      <w:r w:rsidRPr="00F63B3D">
        <w:rPr>
          <w:rFonts w:ascii="Arial" w:hAnsi="Arial" w:cs="Arial"/>
          <w:sz w:val="18"/>
          <w:szCs w:val="18"/>
        </w:rPr>
        <w:t>• Pesticides and herbicides which may come from a variety of sources, such as agriculture, storm water runoff and residential use.</w:t>
      </w:r>
    </w:p>
    <w:p w14:paraId="3312C644" w14:textId="77777777" w:rsidR="002F1CC9" w:rsidRPr="00F63B3D" w:rsidRDefault="002F1CC9" w:rsidP="00657ADE">
      <w:pPr>
        <w:spacing w:after="0"/>
        <w:rPr>
          <w:rFonts w:ascii="Arial" w:hAnsi="Arial" w:cs="Arial"/>
          <w:sz w:val="18"/>
          <w:szCs w:val="18"/>
        </w:rPr>
      </w:pPr>
      <w:r w:rsidRPr="00F63B3D">
        <w:rPr>
          <w:rFonts w:ascii="Arial" w:hAnsi="Arial" w:cs="Arial"/>
          <w:sz w:val="18"/>
          <w:szCs w:val="18"/>
        </w:rPr>
        <w:t xml:space="preserve">• Organic chemicals, including synthetic and volatile organics, which are byproducts of industrial processes and petroleum production. These can also come from gas stations, urban storm water runoff and septic systems. </w:t>
      </w:r>
    </w:p>
    <w:p w14:paraId="724CDDCA" w14:textId="77777777" w:rsidR="002F1CC9" w:rsidRPr="00F63B3D" w:rsidRDefault="002F1CC9" w:rsidP="00657ADE">
      <w:pPr>
        <w:spacing w:after="0"/>
        <w:rPr>
          <w:rFonts w:ascii="Arial" w:hAnsi="Arial" w:cs="Arial"/>
          <w:sz w:val="18"/>
          <w:szCs w:val="18"/>
        </w:rPr>
      </w:pPr>
      <w:r w:rsidRPr="00F63B3D">
        <w:rPr>
          <w:rFonts w:ascii="Arial" w:hAnsi="Arial" w:cs="Arial"/>
          <w:sz w:val="18"/>
          <w:szCs w:val="18"/>
        </w:rPr>
        <w:t>• Radioactive contaminants, which may be naturally occurring, or be the result of mining or oil and gas production.</w:t>
      </w:r>
    </w:p>
    <w:p w14:paraId="5457E49A" w14:textId="77777777" w:rsidR="004761BA" w:rsidRPr="00F63B3D" w:rsidRDefault="004761BA" w:rsidP="00A8268D">
      <w:pPr>
        <w:spacing w:after="0"/>
        <w:rPr>
          <w:rFonts w:ascii="Arial" w:hAnsi="Arial" w:cs="Arial"/>
          <w:b/>
          <w:sz w:val="18"/>
          <w:szCs w:val="18"/>
          <w:u w:val="single"/>
        </w:rPr>
      </w:pPr>
    </w:p>
    <w:p w14:paraId="4645A61E" w14:textId="0D641A76" w:rsidR="00A8268D" w:rsidRPr="00F63B3D" w:rsidRDefault="00A8268D" w:rsidP="00A8268D">
      <w:pPr>
        <w:spacing w:after="0"/>
        <w:rPr>
          <w:rFonts w:ascii="Arial" w:hAnsi="Arial" w:cs="Arial"/>
          <w:b/>
          <w:sz w:val="18"/>
          <w:szCs w:val="18"/>
          <w:u w:val="single"/>
        </w:rPr>
      </w:pPr>
      <w:r w:rsidRPr="00F63B3D">
        <w:rPr>
          <w:rFonts w:ascii="Arial" w:hAnsi="Arial" w:cs="Arial"/>
          <w:b/>
          <w:sz w:val="18"/>
          <w:szCs w:val="18"/>
          <w:u w:val="single"/>
        </w:rPr>
        <w:t>Polymer Statement:</w:t>
      </w:r>
    </w:p>
    <w:p w14:paraId="7902B5CB" w14:textId="710BB25A" w:rsidR="00A8268D" w:rsidRPr="00F63B3D" w:rsidRDefault="00A8268D" w:rsidP="00A8268D">
      <w:pPr>
        <w:spacing w:after="0"/>
        <w:rPr>
          <w:rFonts w:ascii="Arial" w:hAnsi="Arial" w:cs="Arial"/>
          <w:sz w:val="18"/>
          <w:szCs w:val="18"/>
        </w:rPr>
      </w:pPr>
      <w:r w:rsidRPr="00F63B3D">
        <w:rPr>
          <w:rFonts w:ascii="Arial" w:hAnsi="Arial" w:cs="Arial"/>
          <w:sz w:val="18"/>
          <w:szCs w:val="18"/>
        </w:rPr>
        <w:t>During water treatment, organic polymer coagulants are added to improve the coagulation and filtration process that removes particulates from water. The particulates that are removed can be viruses, bacteria and other disease-causing organisms. The USEPA sets limits on the type and amount of polymer that a water system can add to the water. In addition to EPA limits, the State of Washington requires that all polymers used be certified safe for potable water use by an independent testing organization (N</w:t>
      </w:r>
      <w:r w:rsidR="004761BA" w:rsidRPr="00F63B3D">
        <w:rPr>
          <w:rFonts w:ascii="Arial" w:hAnsi="Arial" w:cs="Arial"/>
          <w:sz w:val="18"/>
          <w:szCs w:val="18"/>
        </w:rPr>
        <w:t xml:space="preserve">ational Safety </w:t>
      </w:r>
      <w:r w:rsidRPr="00F63B3D">
        <w:rPr>
          <w:rFonts w:ascii="Arial" w:hAnsi="Arial" w:cs="Arial"/>
          <w:sz w:val="18"/>
          <w:szCs w:val="18"/>
        </w:rPr>
        <w:t>F</w:t>
      </w:r>
      <w:r w:rsidR="004761BA" w:rsidRPr="00F63B3D">
        <w:rPr>
          <w:rFonts w:ascii="Arial" w:hAnsi="Arial" w:cs="Arial"/>
          <w:sz w:val="18"/>
          <w:szCs w:val="18"/>
        </w:rPr>
        <w:t>oundation</w:t>
      </w:r>
      <w:r w:rsidRPr="00F63B3D">
        <w:rPr>
          <w:rFonts w:ascii="Arial" w:hAnsi="Arial" w:cs="Arial"/>
          <w:sz w:val="18"/>
          <w:szCs w:val="18"/>
        </w:rPr>
        <w:t xml:space="preserve"> International). During treatment, the City of Cle Elum adds only NSF approved polymers and the levels used are far below the safe limits set by the USEPA</w:t>
      </w:r>
      <w:r w:rsidR="00674AF0" w:rsidRPr="00F63B3D">
        <w:rPr>
          <w:rFonts w:ascii="Arial" w:hAnsi="Arial" w:cs="Arial"/>
          <w:sz w:val="18"/>
          <w:szCs w:val="18"/>
        </w:rPr>
        <w:t>.</w:t>
      </w:r>
      <w:r w:rsidRPr="00F63B3D">
        <w:rPr>
          <w:rFonts w:ascii="Arial" w:hAnsi="Arial" w:cs="Arial"/>
          <w:sz w:val="18"/>
          <w:szCs w:val="18"/>
        </w:rPr>
        <w:t xml:space="preserve"> </w:t>
      </w:r>
    </w:p>
    <w:p w14:paraId="78053856" w14:textId="77777777" w:rsidR="00A8268D" w:rsidRDefault="00A8268D" w:rsidP="00657ADE">
      <w:pPr>
        <w:spacing w:after="0"/>
        <w:rPr>
          <w:rFonts w:ascii="Arial" w:hAnsi="Arial" w:cs="Arial"/>
          <w:sz w:val="18"/>
          <w:szCs w:val="18"/>
        </w:rPr>
      </w:pPr>
    </w:p>
    <w:p w14:paraId="0EE82D91" w14:textId="77777777" w:rsidR="005317D1" w:rsidRDefault="005317D1" w:rsidP="00657ADE">
      <w:pPr>
        <w:spacing w:after="0"/>
        <w:rPr>
          <w:rFonts w:ascii="Arial" w:hAnsi="Arial" w:cs="Arial"/>
          <w:sz w:val="18"/>
          <w:szCs w:val="18"/>
        </w:rPr>
      </w:pPr>
    </w:p>
    <w:p w14:paraId="4649F3DD" w14:textId="77777777" w:rsidR="005317D1" w:rsidRDefault="005317D1" w:rsidP="00657ADE">
      <w:pPr>
        <w:spacing w:after="0"/>
        <w:rPr>
          <w:rFonts w:ascii="Arial" w:hAnsi="Arial" w:cs="Arial"/>
          <w:sz w:val="18"/>
          <w:szCs w:val="18"/>
        </w:rPr>
      </w:pPr>
    </w:p>
    <w:p w14:paraId="60BB5AF0" w14:textId="77777777" w:rsidR="005317D1" w:rsidRPr="00F63B3D" w:rsidRDefault="005317D1" w:rsidP="00657ADE">
      <w:pPr>
        <w:spacing w:after="0"/>
        <w:rPr>
          <w:rFonts w:ascii="Arial" w:hAnsi="Arial" w:cs="Arial"/>
          <w:sz w:val="18"/>
          <w:szCs w:val="18"/>
        </w:rPr>
      </w:pPr>
    </w:p>
    <w:tbl>
      <w:tblPr>
        <w:tblW w:w="9374" w:type="dxa"/>
        <w:tblLayout w:type="fixed"/>
        <w:tblCellMar>
          <w:left w:w="0" w:type="dxa"/>
          <w:right w:w="0" w:type="dxa"/>
        </w:tblCellMar>
        <w:tblLook w:val="0000" w:firstRow="0" w:lastRow="0" w:firstColumn="0" w:lastColumn="0" w:noHBand="0" w:noVBand="0"/>
      </w:tblPr>
      <w:tblGrid>
        <w:gridCol w:w="9374"/>
      </w:tblGrid>
      <w:tr w:rsidR="004378B0" w:rsidRPr="00F63B3D" w14:paraId="0D46DD02" w14:textId="77777777" w:rsidTr="00F86B0E">
        <w:trPr>
          <w:trHeight w:hRule="exact" w:val="298"/>
        </w:trPr>
        <w:tc>
          <w:tcPr>
            <w:tcW w:w="9374" w:type="dxa"/>
            <w:tcBorders>
              <w:top w:val="nil"/>
              <w:left w:val="nil"/>
              <w:bottom w:val="nil"/>
              <w:right w:val="nil"/>
            </w:tcBorders>
          </w:tcPr>
          <w:p w14:paraId="2632FDFF" w14:textId="16757F39" w:rsidR="004378B0" w:rsidRPr="00F63B3D" w:rsidRDefault="004378B0" w:rsidP="00657ADE">
            <w:pPr>
              <w:spacing w:after="0"/>
              <w:rPr>
                <w:rFonts w:ascii="Arial" w:hAnsi="Arial" w:cs="Arial"/>
                <w:b/>
                <w:sz w:val="18"/>
                <w:szCs w:val="18"/>
                <w:u w:val="single"/>
              </w:rPr>
            </w:pPr>
            <w:r w:rsidRPr="00F63B3D">
              <w:rPr>
                <w:rFonts w:ascii="Arial" w:hAnsi="Arial" w:cs="Arial"/>
                <w:b/>
                <w:sz w:val="18"/>
                <w:szCs w:val="18"/>
                <w:u w:val="single"/>
              </w:rPr>
              <w:lastRenderedPageBreak/>
              <w:t>Do I need to take special precautions?</w:t>
            </w:r>
          </w:p>
        </w:tc>
      </w:tr>
      <w:tr w:rsidR="004378B0" w:rsidRPr="00F63B3D" w14:paraId="7C3E5135" w14:textId="77777777" w:rsidTr="00F86B0E">
        <w:trPr>
          <w:trHeight w:hRule="exact" w:val="1850"/>
        </w:trPr>
        <w:tc>
          <w:tcPr>
            <w:tcW w:w="9374" w:type="dxa"/>
            <w:tcBorders>
              <w:top w:val="nil"/>
              <w:left w:val="nil"/>
              <w:bottom w:val="nil"/>
              <w:right w:val="nil"/>
            </w:tcBorders>
          </w:tcPr>
          <w:p w14:paraId="72994022" w14:textId="70961B92" w:rsidR="004378B0" w:rsidRPr="00F63B3D" w:rsidRDefault="004378B0" w:rsidP="00657ADE">
            <w:pPr>
              <w:spacing w:after="0"/>
              <w:rPr>
                <w:rFonts w:ascii="Arial" w:hAnsi="Arial" w:cs="Arial"/>
                <w:sz w:val="18"/>
                <w:szCs w:val="18"/>
              </w:rPr>
            </w:pPr>
            <w:r w:rsidRPr="00F63B3D">
              <w:rPr>
                <w:rFonts w:ascii="Arial" w:hAnsi="Arial" w:cs="Arial"/>
                <w:sz w:val="18"/>
                <w:szCs w:val="18"/>
              </w:rPr>
              <w:t xml:space="preserve">Some people may be more vulnerable to contaminants in drinking water than the general population. Immuno-compromised </w:t>
            </w:r>
            <w:r w:rsidR="007C4178" w:rsidRPr="00F63B3D">
              <w:rPr>
                <w:rFonts w:ascii="Arial" w:hAnsi="Arial" w:cs="Arial"/>
                <w:sz w:val="18"/>
                <w:szCs w:val="18"/>
              </w:rPr>
              <w:t>people</w:t>
            </w:r>
            <w:r w:rsidRPr="00F63B3D">
              <w:rPr>
                <w:rFonts w:ascii="Arial" w:hAnsi="Arial" w:cs="Arial"/>
                <w:sz w:val="18"/>
                <w:szCs w:val="18"/>
              </w:rPr>
              <w:t xml:space="preserve"> such as </w:t>
            </w:r>
            <w:r w:rsidR="00B910E6" w:rsidRPr="00F63B3D">
              <w:rPr>
                <w:rFonts w:ascii="Arial" w:hAnsi="Arial" w:cs="Arial"/>
                <w:sz w:val="18"/>
                <w:szCs w:val="18"/>
              </w:rPr>
              <w:t>people</w:t>
            </w:r>
            <w:r w:rsidRPr="00F63B3D">
              <w:rPr>
                <w:rFonts w:ascii="Arial" w:hAnsi="Arial" w:cs="Arial"/>
                <w:sz w:val="18"/>
                <w:szCs w:val="18"/>
              </w:rPr>
              <w:t xml:space="preserve">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EPA/Centers for Disease Control (CDC) guidelines on appropriate means to lessen the risk of infection by Cryptosporidium and other microbial contaminants are available from the Safe Water Drinking Hotline (800-426-4791).</w:t>
            </w:r>
          </w:p>
        </w:tc>
      </w:tr>
    </w:tbl>
    <w:p w14:paraId="0B294108" w14:textId="77777777" w:rsidR="002F1CC9" w:rsidRPr="00F63B3D" w:rsidRDefault="002F1CC9" w:rsidP="00657ADE">
      <w:pPr>
        <w:spacing w:after="0"/>
        <w:rPr>
          <w:rFonts w:ascii="Arial" w:hAnsi="Arial" w:cs="Arial"/>
          <w:b/>
          <w:sz w:val="18"/>
          <w:szCs w:val="18"/>
          <w:u w:val="single"/>
        </w:rPr>
      </w:pPr>
      <w:r w:rsidRPr="00F63B3D">
        <w:rPr>
          <w:rFonts w:ascii="Arial" w:hAnsi="Arial" w:cs="Arial"/>
          <w:b/>
          <w:sz w:val="18"/>
          <w:szCs w:val="18"/>
          <w:u w:val="single"/>
        </w:rPr>
        <w:t>Additional Information for Lead</w:t>
      </w:r>
    </w:p>
    <w:p w14:paraId="48B07C57" w14:textId="44F8223D" w:rsidR="002F1CC9" w:rsidRPr="00F63B3D" w:rsidRDefault="002F1CC9" w:rsidP="00657ADE">
      <w:pPr>
        <w:spacing w:after="0"/>
        <w:rPr>
          <w:rFonts w:ascii="Arial" w:hAnsi="Arial" w:cs="Arial"/>
          <w:sz w:val="18"/>
          <w:szCs w:val="18"/>
        </w:rPr>
      </w:pPr>
      <w:r w:rsidRPr="00F63B3D">
        <w:rPr>
          <w:rFonts w:ascii="Arial" w:hAnsi="Arial" w:cs="Arial"/>
          <w:sz w:val="18"/>
          <w:szCs w:val="18"/>
        </w:rPr>
        <w:t xml:space="preserve">Lead plumbing was banned in 1985. If present, elevated levels of lead can cause serious health problems, especially for pregnant women and young children. Lead in drinking water is primarily from materials and components associated with service lines and home plumbing. The City of Cle Elum is responsible for providing high quality drinking </w:t>
      </w:r>
      <w:r w:rsidR="007C4178" w:rsidRPr="00F63B3D">
        <w:rPr>
          <w:rFonts w:ascii="Arial" w:hAnsi="Arial" w:cs="Arial"/>
          <w:sz w:val="18"/>
          <w:szCs w:val="18"/>
        </w:rPr>
        <w:t>water but</w:t>
      </w:r>
      <w:r w:rsidRPr="00F63B3D">
        <w:rPr>
          <w:rFonts w:ascii="Arial" w:hAnsi="Arial" w:cs="Arial"/>
          <w:sz w:val="18"/>
          <w:szCs w:val="18"/>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9" w:history="1">
        <w:r w:rsidRPr="00F63B3D">
          <w:rPr>
            <w:rStyle w:val="Hyperlink"/>
            <w:rFonts w:ascii="Arial" w:hAnsi="Arial" w:cs="Arial"/>
            <w:sz w:val="18"/>
            <w:szCs w:val="18"/>
          </w:rPr>
          <w:t>http://www.epa.gov/safewater/lead</w:t>
        </w:r>
      </w:hyperlink>
      <w:r w:rsidRPr="00F63B3D">
        <w:rPr>
          <w:rFonts w:ascii="Arial" w:hAnsi="Arial" w:cs="Arial"/>
          <w:sz w:val="18"/>
          <w:szCs w:val="18"/>
        </w:rPr>
        <w:t>.</w:t>
      </w:r>
    </w:p>
    <w:p w14:paraId="359EE46E" w14:textId="77777777" w:rsidR="00674AF0" w:rsidRPr="00F63B3D" w:rsidRDefault="00674AF0" w:rsidP="00657ADE">
      <w:pPr>
        <w:spacing w:after="0"/>
        <w:rPr>
          <w:rFonts w:ascii="Arial" w:hAnsi="Arial" w:cs="Arial"/>
          <w:sz w:val="18"/>
          <w:szCs w:val="18"/>
        </w:rPr>
      </w:pPr>
    </w:p>
    <w:p w14:paraId="2BAE2D19" w14:textId="77777777" w:rsidR="00674AF0" w:rsidRPr="00F63B3D" w:rsidRDefault="00674AF0" w:rsidP="00657ADE">
      <w:pPr>
        <w:spacing w:after="0"/>
        <w:rPr>
          <w:rFonts w:ascii="Arial" w:hAnsi="Arial" w:cs="Arial"/>
          <w:sz w:val="18"/>
          <w:szCs w:val="18"/>
        </w:rPr>
      </w:pPr>
      <w:r w:rsidRPr="00F63B3D">
        <w:rPr>
          <w:rFonts w:ascii="Arial" w:hAnsi="Arial" w:cs="Arial"/>
          <w:sz w:val="18"/>
          <w:szCs w:val="18"/>
        </w:rPr>
        <w:t xml:space="preserve">As required by regulation, the City of Cle Elum conducted a service line inventory where all water mains and service lines were identified and categorized, you can find the results of the inventory here: </w:t>
      </w:r>
      <w:hyperlink r:id="rId10" w:tgtFrame="_blank" w:history="1">
        <w:r w:rsidRPr="00F63B3D">
          <w:rPr>
            <w:rFonts w:ascii="Arial" w:hAnsi="Arial" w:cs="Arial"/>
            <w:color w:val="1155CC"/>
            <w:sz w:val="18"/>
            <w:szCs w:val="18"/>
            <w:u w:val="single"/>
            <w:shd w:val="clear" w:color="auto" w:fill="FFFFFF"/>
          </w:rPr>
          <w:t>https://cleelum.gov/public-works/</w:t>
        </w:r>
      </w:hyperlink>
      <w:r w:rsidRPr="00F63B3D">
        <w:rPr>
          <w:rFonts w:ascii="Arial" w:hAnsi="Arial" w:cs="Arial"/>
          <w:sz w:val="18"/>
          <w:szCs w:val="18"/>
        </w:rPr>
        <w:t>.</w:t>
      </w:r>
    </w:p>
    <w:p w14:paraId="5404E974" w14:textId="77777777" w:rsidR="005C2C2E" w:rsidRPr="00F63B3D" w:rsidRDefault="005C2C2E" w:rsidP="00657ADE">
      <w:pPr>
        <w:spacing w:after="0"/>
        <w:rPr>
          <w:rFonts w:ascii="Arial" w:hAnsi="Arial" w:cs="Arial"/>
          <w:sz w:val="18"/>
          <w:szCs w:val="18"/>
        </w:rPr>
      </w:pPr>
    </w:p>
    <w:p w14:paraId="5B7CEB05" w14:textId="77777777" w:rsidR="00324E5E" w:rsidRPr="00F63B3D" w:rsidRDefault="00324E5E" w:rsidP="00657ADE">
      <w:pPr>
        <w:spacing w:after="0"/>
        <w:rPr>
          <w:rFonts w:ascii="Arial" w:hAnsi="Arial" w:cs="Arial"/>
          <w:b/>
          <w:sz w:val="18"/>
          <w:szCs w:val="18"/>
          <w:u w:val="single"/>
        </w:rPr>
      </w:pPr>
      <w:r w:rsidRPr="00F63B3D">
        <w:rPr>
          <w:rFonts w:ascii="Arial" w:hAnsi="Arial" w:cs="Arial"/>
          <w:b/>
          <w:color w:val="3B3B3B"/>
          <w:sz w:val="18"/>
          <w:szCs w:val="18"/>
          <w:u w:val="single"/>
        </w:rPr>
        <w:t>Per- and polyfluoroalkyl substances (PFAS)</w:t>
      </w:r>
    </w:p>
    <w:p w14:paraId="6250FD86" w14:textId="77777777" w:rsidR="006A1382" w:rsidRPr="00F63B3D" w:rsidRDefault="00324E5E" w:rsidP="00324E5E">
      <w:pPr>
        <w:pStyle w:val="NormalWeb"/>
        <w:shd w:val="clear" w:color="auto" w:fill="FFFFFF"/>
        <w:spacing w:before="0" w:beforeAutospacing="0"/>
        <w:rPr>
          <w:rFonts w:ascii="Arial" w:hAnsi="Arial" w:cs="Arial"/>
          <w:color w:val="3B3B3B"/>
          <w:sz w:val="18"/>
          <w:szCs w:val="18"/>
        </w:rPr>
      </w:pPr>
      <w:r w:rsidRPr="00F63B3D">
        <w:rPr>
          <w:rFonts w:ascii="Arial" w:hAnsi="Arial" w:cs="Arial"/>
          <w:color w:val="3B3B3B"/>
          <w:sz w:val="18"/>
          <w:szCs w:val="18"/>
        </w:rPr>
        <w:t>Per- and polyfluoroalkyl substances (PFAS) are a large family of human-made chemicals in use since the 1950s to make a wide variety of stain-resistant, water-resistant, and non-stick consumer products. Some examples include food packaging, outdoor clothing, and non-stick pans. PFAS also have many industrial uses because of their special properties. In Washington State, PFAS have been used in certain types of firefighting foams utilized by the U.S. military, local fire departments, and airports.</w:t>
      </w:r>
    </w:p>
    <w:p w14:paraId="581AEE4C" w14:textId="56F0A7A7" w:rsidR="00324E5E" w:rsidRPr="00F63B3D" w:rsidRDefault="00324E5E" w:rsidP="00324E5E">
      <w:pPr>
        <w:pStyle w:val="NormalWeb"/>
        <w:shd w:val="clear" w:color="auto" w:fill="FFFFFF"/>
        <w:spacing w:before="0" w:beforeAutospacing="0"/>
        <w:rPr>
          <w:rFonts w:ascii="Arial" w:hAnsi="Arial" w:cs="Arial"/>
          <w:color w:val="3B3B3B"/>
          <w:sz w:val="18"/>
          <w:szCs w:val="18"/>
        </w:rPr>
      </w:pPr>
      <w:r w:rsidRPr="00F63B3D">
        <w:rPr>
          <w:rFonts w:ascii="Arial" w:hAnsi="Arial" w:cs="Arial"/>
          <w:color w:val="3B3B3B"/>
          <w:sz w:val="18"/>
          <w:szCs w:val="18"/>
        </w:rPr>
        <w:t xml:space="preserve">Some of the most common and best studied PFAS, such as perfluorooctanoic acid (PFOA) and </w:t>
      </w:r>
      <w:r w:rsidR="00B910E6" w:rsidRPr="00F63B3D">
        <w:rPr>
          <w:rFonts w:ascii="Arial" w:hAnsi="Arial" w:cs="Arial"/>
          <w:color w:val="3B3B3B"/>
          <w:sz w:val="18"/>
          <w:szCs w:val="18"/>
        </w:rPr>
        <w:t>perfluoro octane</w:t>
      </w:r>
      <w:r w:rsidRPr="00F63B3D">
        <w:rPr>
          <w:rFonts w:ascii="Arial" w:hAnsi="Arial" w:cs="Arial"/>
          <w:color w:val="3B3B3B"/>
          <w:sz w:val="18"/>
          <w:szCs w:val="18"/>
        </w:rPr>
        <w:t xml:space="preserve"> sulfonic acid (PFOS), have been removed from most products because of health and environmental concerns. These long-lasting chemicals continue to be released into our environment from older products and discarded materials. Newer PFAS compounds have replaced older PFAS compounds and at least some appear to pose similar problems.</w:t>
      </w:r>
    </w:p>
    <w:p w14:paraId="2CDDB410" w14:textId="552089BA" w:rsidR="000044ED" w:rsidRPr="00F63B3D" w:rsidRDefault="00300B5C" w:rsidP="004761BA">
      <w:pPr>
        <w:spacing w:after="0"/>
        <w:rPr>
          <w:rFonts w:ascii="Arial" w:hAnsi="Arial" w:cs="Arial"/>
          <w:color w:val="3B3B3B"/>
          <w:sz w:val="18"/>
          <w:szCs w:val="18"/>
        </w:rPr>
      </w:pPr>
      <w:r w:rsidRPr="00F63B3D">
        <w:rPr>
          <w:rFonts w:ascii="Arial" w:hAnsi="Arial" w:cs="Arial"/>
          <w:sz w:val="18"/>
          <w:szCs w:val="18"/>
        </w:rPr>
        <w:t>The City of Cle Elum conducted PFAS sampling in June of 2022 and</w:t>
      </w:r>
      <w:r w:rsidR="004761BA" w:rsidRPr="00F63B3D">
        <w:rPr>
          <w:rFonts w:ascii="Arial" w:hAnsi="Arial" w:cs="Arial"/>
          <w:sz w:val="18"/>
          <w:szCs w:val="18"/>
        </w:rPr>
        <w:t xml:space="preserve"> again in 2025</w:t>
      </w:r>
      <w:r w:rsidRPr="00F63B3D">
        <w:rPr>
          <w:rFonts w:ascii="Arial" w:hAnsi="Arial" w:cs="Arial"/>
          <w:sz w:val="18"/>
          <w:szCs w:val="18"/>
        </w:rPr>
        <w:t xml:space="preserve"> </w:t>
      </w:r>
      <w:r w:rsidR="004761BA" w:rsidRPr="00F63B3D">
        <w:rPr>
          <w:rFonts w:ascii="Arial" w:hAnsi="Arial" w:cs="Arial"/>
          <w:sz w:val="18"/>
          <w:szCs w:val="18"/>
        </w:rPr>
        <w:t>we are happy</w:t>
      </w:r>
      <w:r w:rsidRPr="00F63B3D">
        <w:rPr>
          <w:rFonts w:ascii="Arial" w:hAnsi="Arial" w:cs="Arial"/>
          <w:sz w:val="18"/>
          <w:szCs w:val="18"/>
        </w:rPr>
        <w:t xml:space="preserve"> to report that there was none detected in any of the samples analyzed. </w:t>
      </w:r>
      <w:r w:rsidRPr="00F63B3D">
        <w:rPr>
          <w:rFonts w:ascii="Arial" w:hAnsi="Arial" w:cs="Arial"/>
          <w:color w:val="3B3B3B"/>
          <w:sz w:val="18"/>
          <w:szCs w:val="18"/>
        </w:rPr>
        <w:t>More information regarding PFAS can be found on the Department of Health website:</w:t>
      </w:r>
    </w:p>
    <w:p w14:paraId="505196D7" w14:textId="77777777" w:rsidR="00300B5C" w:rsidRPr="00F63B3D" w:rsidRDefault="00300B5C" w:rsidP="00324E5E">
      <w:pPr>
        <w:pStyle w:val="NormalWeb"/>
        <w:shd w:val="clear" w:color="auto" w:fill="FFFFFF"/>
        <w:spacing w:before="0" w:beforeAutospacing="0"/>
        <w:rPr>
          <w:rFonts w:ascii="Arial" w:hAnsi="Arial" w:cs="Arial"/>
          <w:color w:val="3B3B3B"/>
          <w:sz w:val="18"/>
          <w:szCs w:val="18"/>
        </w:rPr>
      </w:pPr>
      <w:r w:rsidRPr="00F63B3D">
        <w:rPr>
          <w:rFonts w:ascii="Arial" w:hAnsi="Arial" w:cs="Arial"/>
          <w:color w:val="3B3B3B"/>
          <w:sz w:val="18"/>
          <w:szCs w:val="18"/>
        </w:rPr>
        <w:t>(</w:t>
      </w:r>
      <w:hyperlink r:id="rId11" w:history="1">
        <w:r w:rsidRPr="00F63B3D">
          <w:rPr>
            <w:rFonts w:ascii="Arial" w:eastAsiaTheme="minorEastAsia" w:hAnsi="Arial" w:cs="Arial"/>
            <w:color w:val="0000FF"/>
            <w:sz w:val="18"/>
            <w:szCs w:val="18"/>
            <w:u w:val="single"/>
          </w:rPr>
          <w:t>PFAS | Washington State Department of Health</w:t>
        </w:r>
      </w:hyperlink>
      <w:r w:rsidRPr="00F63B3D">
        <w:rPr>
          <w:rFonts w:ascii="Arial" w:eastAsiaTheme="minorEastAsia" w:hAnsi="Arial" w:cs="Arial"/>
          <w:sz w:val="18"/>
          <w:szCs w:val="18"/>
        </w:rPr>
        <w:t>)</w:t>
      </w:r>
    </w:p>
    <w:p w14:paraId="5F509AB1" w14:textId="77777777" w:rsidR="008D51DD" w:rsidRPr="00F63B3D" w:rsidRDefault="003D7D8F" w:rsidP="00657ADE">
      <w:pPr>
        <w:spacing w:after="0"/>
        <w:rPr>
          <w:rFonts w:ascii="Arial" w:hAnsi="Arial" w:cs="Arial"/>
          <w:b/>
          <w:sz w:val="18"/>
          <w:szCs w:val="18"/>
          <w:u w:val="single"/>
        </w:rPr>
      </w:pPr>
      <w:r w:rsidRPr="00F63B3D">
        <w:rPr>
          <w:rFonts w:ascii="Arial" w:hAnsi="Arial" w:cs="Arial"/>
          <w:b/>
          <w:sz w:val="18"/>
          <w:szCs w:val="18"/>
          <w:u w:val="single"/>
        </w:rPr>
        <w:t>Arsenic</w:t>
      </w:r>
    </w:p>
    <w:p w14:paraId="324B5331" w14:textId="77777777" w:rsidR="003D7D8F" w:rsidRPr="00F63B3D" w:rsidRDefault="003D7D8F" w:rsidP="00657ADE">
      <w:pPr>
        <w:spacing w:after="0"/>
        <w:rPr>
          <w:rFonts w:ascii="Arial" w:hAnsi="Arial" w:cs="Arial"/>
          <w:b/>
          <w:sz w:val="18"/>
          <w:szCs w:val="18"/>
          <w:u w:val="single"/>
        </w:rPr>
      </w:pPr>
      <w:r w:rsidRPr="00F63B3D">
        <w:rPr>
          <w:rFonts w:ascii="Arial" w:hAnsi="Arial" w:cs="Arial"/>
          <w:color w:val="3B3B3B"/>
          <w:sz w:val="18"/>
          <w:szCs w:val="18"/>
          <w:shd w:val="clear" w:color="auto" w:fill="FFFFFF"/>
        </w:rPr>
        <w:t>Your drinking water currently meets EPA's revised drinking water standard for arsenic. However, it does contain low levels of arsenic. There is a small chance that some people who drink water containing low levels of arsenic for many years could develop circulatory disease, cancer, or other health problems. Most types of cancer and circulatory diseases are due to factors other than exposure to arsenic. EPA's standard balances the current understanding of arsenic's health effects against the costs of removing arsenic from drinking water.</w:t>
      </w:r>
    </w:p>
    <w:p w14:paraId="0EC33EF1" w14:textId="77777777" w:rsidR="00674AF0" w:rsidRPr="00F63B3D" w:rsidRDefault="00674AF0" w:rsidP="00657ADE">
      <w:pPr>
        <w:spacing w:after="0"/>
        <w:rPr>
          <w:rFonts w:ascii="Arial" w:hAnsi="Arial" w:cs="Arial"/>
          <w:b/>
          <w:sz w:val="18"/>
          <w:szCs w:val="18"/>
          <w:u w:val="single"/>
        </w:rPr>
      </w:pPr>
    </w:p>
    <w:p w14:paraId="32249C54" w14:textId="77777777" w:rsidR="00D77774" w:rsidRDefault="00D77774" w:rsidP="00657ADE">
      <w:pPr>
        <w:spacing w:after="0"/>
        <w:rPr>
          <w:rFonts w:ascii="Arial" w:hAnsi="Arial" w:cs="Arial"/>
          <w:b/>
          <w:sz w:val="18"/>
          <w:szCs w:val="18"/>
          <w:u w:val="single"/>
        </w:rPr>
      </w:pPr>
      <w:r w:rsidRPr="00F63B3D">
        <w:rPr>
          <w:rFonts w:ascii="Arial" w:hAnsi="Arial" w:cs="Arial"/>
          <w:b/>
          <w:sz w:val="18"/>
          <w:szCs w:val="18"/>
          <w:u w:val="single"/>
        </w:rPr>
        <w:t>City of Cle Elum Drinking Water Quality</w:t>
      </w:r>
    </w:p>
    <w:p w14:paraId="611BDAAA" w14:textId="33F451AA" w:rsidR="005317D1" w:rsidRPr="005317D1" w:rsidRDefault="007C4178" w:rsidP="00657ADE">
      <w:pPr>
        <w:spacing w:after="0"/>
        <w:rPr>
          <w:rFonts w:ascii="Arial" w:hAnsi="Arial" w:cs="Arial"/>
          <w:bCs/>
          <w:sz w:val="18"/>
          <w:szCs w:val="18"/>
        </w:rPr>
      </w:pPr>
      <w:r w:rsidRPr="005317D1">
        <w:rPr>
          <w:rFonts w:ascii="Arial" w:hAnsi="Arial" w:cs="Arial"/>
          <w:bCs/>
          <w:sz w:val="18"/>
          <w:szCs w:val="18"/>
        </w:rPr>
        <w:t>To</w:t>
      </w:r>
      <w:r w:rsidR="005317D1" w:rsidRPr="005317D1">
        <w:rPr>
          <w:rFonts w:ascii="Arial" w:hAnsi="Arial" w:cs="Arial"/>
          <w:bCs/>
          <w:sz w:val="18"/>
          <w:szCs w:val="18"/>
        </w:rPr>
        <w:t xml:space="preserve"> ensure that tap water is safe to drink, EPA prescribes regulations which limit the amount of</w:t>
      </w:r>
      <w:r w:rsidR="006D2A92">
        <w:rPr>
          <w:rFonts w:ascii="Arial" w:hAnsi="Arial" w:cs="Arial"/>
          <w:bCs/>
          <w:sz w:val="18"/>
          <w:szCs w:val="18"/>
        </w:rPr>
        <w:t xml:space="preserve"> </w:t>
      </w:r>
      <w:r w:rsidR="005317D1" w:rsidRPr="005317D1">
        <w:rPr>
          <w:rFonts w:ascii="Arial" w:hAnsi="Arial" w:cs="Arial"/>
          <w:bCs/>
          <w:sz w:val="18"/>
          <w:szCs w:val="18"/>
        </w:rPr>
        <w:t xml:space="preserve">contaminants in water provided by public water systems. The attached table lists the results of the City of Cle Elum water quality analyses performed for the 2024 calendar year for all required regulated contaminants.  All sources of drinking water contain some naturally occurring contaminants.  At low levels, these substances are generally not harmful in our drinking water. Removing all contaminants would be extremely expensive, and in most cases, would not provide increased protection of public health.  A few naturally occurring minerals may </w:t>
      </w:r>
      <w:r w:rsidRPr="005317D1">
        <w:rPr>
          <w:rFonts w:ascii="Arial" w:hAnsi="Arial" w:cs="Arial"/>
          <w:bCs/>
          <w:sz w:val="18"/>
          <w:szCs w:val="18"/>
        </w:rPr>
        <w:t>improve</w:t>
      </w:r>
      <w:r w:rsidR="005317D1" w:rsidRPr="005317D1">
        <w:rPr>
          <w:rFonts w:ascii="Arial" w:hAnsi="Arial" w:cs="Arial"/>
          <w:bCs/>
          <w:sz w:val="18"/>
          <w:szCs w:val="18"/>
        </w:rPr>
        <w:t xml:space="preserve"> the taste of drinking water and have nutritional value at low levels</w:t>
      </w:r>
    </w:p>
    <w:tbl>
      <w:tblPr>
        <w:tblW w:w="10022" w:type="dxa"/>
        <w:tblInd w:w="-630" w:type="dxa"/>
        <w:tblCellMar>
          <w:left w:w="0" w:type="dxa"/>
          <w:right w:w="0" w:type="dxa"/>
        </w:tblCellMar>
        <w:tblLook w:val="0000" w:firstRow="0" w:lastRow="0" w:firstColumn="0" w:lastColumn="0" w:noHBand="0" w:noVBand="0"/>
      </w:tblPr>
      <w:tblGrid>
        <w:gridCol w:w="2073"/>
        <w:gridCol w:w="29"/>
        <w:gridCol w:w="921"/>
        <w:gridCol w:w="304"/>
        <w:gridCol w:w="288"/>
        <w:gridCol w:w="6"/>
        <w:gridCol w:w="825"/>
        <w:gridCol w:w="513"/>
        <w:gridCol w:w="326"/>
        <w:gridCol w:w="54"/>
        <w:gridCol w:w="1208"/>
        <w:gridCol w:w="1008"/>
        <w:gridCol w:w="468"/>
        <w:gridCol w:w="37"/>
        <w:gridCol w:w="139"/>
        <w:gridCol w:w="37"/>
        <w:gridCol w:w="182"/>
        <w:gridCol w:w="209"/>
        <w:gridCol w:w="37"/>
        <w:gridCol w:w="260"/>
        <w:gridCol w:w="15"/>
        <w:gridCol w:w="6"/>
        <w:gridCol w:w="6"/>
        <w:gridCol w:w="1037"/>
        <w:gridCol w:w="16"/>
        <w:gridCol w:w="6"/>
        <w:gridCol w:w="6"/>
        <w:gridCol w:w="6"/>
      </w:tblGrid>
      <w:tr w:rsidR="002F1CC9" w:rsidRPr="00F63B3D" w14:paraId="04CB7642" w14:textId="77777777" w:rsidTr="005317D1">
        <w:trPr>
          <w:gridAfter w:val="4"/>
          <w:wAfter w:w="34" w:type="dxa"/>
          <w:trHeight w:hRule="exact" w:val="1530"/>
        </w:trPr>
        <w:tc>
          <w:tcPr>
            <w:tcW w:w="9988" w:type="dxa"/>
            <w:gridSpan w:val="24"/>
            <w:tcBorders>
              <w:top w:val="nil"/>
              <w:left w:val="nil"/>
              <w:bottom w:val="nil"/>
              <w:right w:val="nil"/>
            </w:tcBorders>
          </w:tcPr>
          <w:p w14:paraId="412B00EA" w14:textId="59C2CB39" w:rsidR="00A82F6E" w:rsidRDefault="002F1CC9" w:rsidP="00F86B0E">
            <w:pPr>
              <w:spacing w:after="0"/>
              <w:rPr>
                <w:rFonts w:ascii="Arial" w:hAnsi="Arial" w:cs="Arial"/>
                <w:sz w:val="18"/>
                <w:szCs w:val="18"/>
              </w:rPr>
            </w:pPr>
            <w:r w:rsidRPr="00F63B3D">
              <w:rPr>
                <w:rFonts w:ascii="Arial" w:hAnsi="Arial" w:cs="Arial"/>
                <w:sz w:val="18"/>
                <w:szCs w:val="18"/>
              </w:rPr>
              <w:t>.</w:t>
            </w:r>
            <w:r w:rsidR="002445FB" w:rsidRPr="00F63B3D">
              <w:rPr>
                <w:rFonts w:ascii="Arial" w:hAnsi="Arial" w:cs="Arial"/>
                <w:sz w:val="18"/>
                <w:szCs w:val="18"/>
              </w:rPr>
              <w:t xml:space="preserve"> </w:t>
            </w:r>
          </w:p>
          <w:p w14:paraId="2607ED75" w14:textId="77777777" w:rsidR="005317D1" w:rsidRDefault="005317D1" w:rsidP="00F86B0E">
            <w:pPr>
              <w:spacing w:after="0"/>
              <w:rPr>
                <w:rFonts w:ascii="Arial" w:hAnsi="Arial" w:cs="Arial"/>
                <w:sz w:val="18"/>
                <w:szCs w:val="18"/>
              </w:rPr>
            </w:pPr>
          </w:p>
          <w:p w14:paraId="7E410EE6" w14:textId="77777777" w:rsidR="005317D1" w:rsidRDefault="005317D1" w:rsidP="00F86B0E">
            <w:pPr>
              <w:spacing w:after="0"/>
              <w:rPr>
                <w:rFonts w:ascii="Arial" w:hAnsi="Arial" w:cs="Arial"/>
                <w:sz w:val="18"/>
                <w:szCs w:val="18"/>
              </w:rPr>
            </w:pPr>
          </w:p>
          <w:p w14:paraId="223414F3" w14:textId="77777777" w:rsidR="005317D1" w:rsidRDefault="005317D1" w:rsidP="00F86B0E">
            <w:pPr>
              <w:spacing w:after="0"/>
              <w:rPr>
                <w:rFonts w:ascii="Arial" w:hAnsi="Arial" w:cs="Arial"/>
                <w:sz w:val="18"/>
                <w:szCs w:val="18"/>
              </w:rPr>
            </w:pPr>
          </w:p>
          <w:p w14:paraId="01A90743" w14:textId="77777777" w:rsidR="005317D1" w:rsidRDefault="005317D1" w:rsidP="00F86B0E">
            <w:pPr>
              <w:spacing w:after="0"/>
              <w:rPr>
                <w:rFonts w:ascii="Arial" w:hAnsi="Arial" w:cs="Arial"/>
                <w:sz w:val="18"/>
                <w:szCs w:val="18"/>
              </w:rPr>
            </w:pPr>
          </w:p>
          <w:p w14:paraId="03284C18" w14:textId="77777777" w:rsidR="005317D1" w:rsidRDefault="005317D1" w:rsidP="00F86B0E">
            <w:pPr>
              <w:spacing w:after="0"/>
              <w:rPr>
                <w:rFonts w:ascii="Arial" w:hAnsi="Arial" w:cs="Arial"/>
                <w:sz w:val="18"/>
                <w:szCs w:val="18"/>
              </w:rPr>
            </w:pPr>
          </w:p>
          <w:p w14:paraId="482A6D4E" w14:textId="77777777" w:rsidR="005317D1" w:rsidRDefault="005317D1" w:rsidP="00F86B0E">
            <w:pPr>
              <w:spacing w:after="0"/>
              <w:rPr>
                <w:rFonts w:ascii="Arial" w:hAnsi="Arial" w:cs="Arial"/>
                <w:sz w:val="18"/>
                <w:szCs w:val="18"/>
              </w:rPr>
            </w:pPr>
          </w:p>
          <w:p w14:paraId="68AC4B36" w14:textId="77777777" w:rsidR="005317D1" w:rsidRDefault="005317D1" w:rsidP="00F86B0E">
            <w:pPr>
              <w:spacing w:after="0"/>
              <w:rPr>
                <w:rFonts w:ascii="Arial" w:hAnsi="Arial" w:cs="Arial"/>
                <w:sz w:val="18"/>
                <w:szCs w:val="18"/>
              </w:rPr>
            </w:pPr>
          </w:p>
          <w:p w14:paraId="6A476F12" w14:textId="77777777" w:rsidR="005317D1" w:rsidRDefault="005317D1" w:rsidP="00F86B0E">
            <w:pPr>
              <w:spacing w:after="0"/>
              <w:rPr>
                <w:rFonts w:ascii="Arial" w:hAnsi="Arial" w:cs="Arial"/>
                <w:sz w:val="18"/>
                <w:szCs w:val="18"/>
              </w:rPr>
            </w:pPr>
          </w:p>
          <w:p w14:paraId="418E226D" w14:textId="77777777" w:rsidR="005317D1" w:rsidRPr="00F63B3D" w:rsidRDefault="005317D1" w:rsidP="00F86B0E">
            <w:pPr>
              <w:spacing w:after="0"/>
              <w:rPr>
                <w:rFonts w:ascii="Arial" w:hAnsi="Arial" w:cs="Arial"/>
                <w:sz w:val="18"/>
                <w:szCs w:val="18"/>
              </w:rPr>
            </w:pPr>
          </w:p>
        </w:tc>
      </w:tr>
      <w:tr w:rsidR="005317D1" w:rsidRPr="00F63B3D" w14:paraId="6F1E76A8" w14:textId="77777777" w:rsidTr="005317D1">
        <w:trPr>
          <w:gridAfter w:val="4"/>
          <w:wAfter w:w="34" w:type="dxa"/>
          <w:trHeight w:hRule="exact" w:val="285"/>
        </w:trPr>
        <w:tc>
          <w:tcPr>
            <w:tcW w:w="2073" w:type="dxa"/>
            <w:tcBorders>
              <w:top w:val="single" w:sz="6" w:space="0" w:color="000000"/>
              <w:left w:val="single" w:sz="6" w:space="0" w:color="000000"/>
              <w:bottom w:val="nil"/>
              <w:right w:val="nil"/>
            </w:tcBorders>
            <w:shd w:val="clear" w:color="auto" w:fill="E0E0E0"/>
            <w:vAlign w:val="center"/>
          </w:tcPr>
          <w:p w14:paraId="0C848078" w14:textId="77777777" w:rsidR="002F1CC9" w:rsidRPr="00F63B3D" w:rsidRDefault="005D3C52">
            <w:pPr>
              <w:widowControl w:val="0"/>
              <w:autoSpaceDE w:val="0"/>
              <w:autoSpaceDN w:val="0"/>
              <w:adjustRightInd w:val="0"/>
              <w:spacing w:after="0" w:line="240" w:lineRule="auto"/>
              <w:jc w:val="center"/>
              <w:rPr>
                <w:rFonts w:ascii="Arial" w:hAnsi="Arial" w:cs="Arial"/>
                <w:b/>
                <w:bCs/>
                <w:color w:val="000000"/>
                <w:sz w:val="18"/>
                <w:szCs w:val="18"/>
              </w:rPr>
            </w:pPr>
            <w:r w:rsidRPr="00F63B3D">
              <w:rPr>
                <w:rFonts w:ascii="Arial" w:hAnsi="Arial" w:cs="Arial"/>
                <w:b/>
                <w:bCs/>
                <w:color w:val="000000"/>
                <w:sz w:val="18"/>
                <w:szCs w:val="18"/>
              </w:rPr>
              <w:lastRenderedPageBreak/>
              <w:t xml:space="preserve">   </w:t>
            </w:r>
          </w:p>
        </w:tc>
        <w:tc>
          <w:tcPr>
            <w:tcW w:w="0" w:type="auto"/>
            <w:gridSpan w:val="2"/>
            <w:tcBorders>
              <w:top w:val="single" w:sz="6" w:space="0" w:color="000000"/>
              <w:left w:val="single" w:sz="6" w:space="0" w:color="000000"/>
              <w:bottom w:val="nil"/>
              <w:right w:val="nil"/>
            </w:tcBorders>
            <w:shd w:val="clear" w:color="auto" w:fill="E0E0E0"/>
            <w:vAlign w:val="center"/>
          </w:tcPr>
          <w:p w14:paraId="524141CD" w14:textId="77777777" w:rsidR="002F1CC9" w:rsidRPr="00F63B3D" w:rsidRDefault="002F1CC9">
            <w:pPr>
              <w:widowControl w:val="0"/>
              <w:autoSpaceDE w:val="0"/>
              <w:autoSpaceDN w:val="0"/>
              <w:adjustRightInd w:val="0"/>
              <w:spacing w:after="0" w:line="240" w:lineRule="auto"/>
              <w:jc w:val="center"/>
              <w:rPr>
                <w:rFonts w:ascii="Arial" w:hAnsi="Arial" w:cs="Arial"/>
                <w:b/>
                <w:bCs/>
                <w:color w:val="000000"/>
                <w:sz w:val="18"/>
                <w:szCs w:val="18"/>
              </w:rPr>
            </w:pPr>
          </w:p>
        </w:tc>
        <w:tc>
          <w:tcPr>
            <w:tcW w:w="0" w:type="auto"/>
            <w:gridSpan w:val="2"/>
            <w:tcBorders>
              <w:top w:val="single" w:sz="6" w:space="0" w:color="000000"/>
              <w:left w:val="single" w:sz="6" w:space="0" w:color="000000"/>
              <w:bottom w:val="nil"/>
              <w:right w:val="nil"/>
            </w:tcBorders>
            <w:shd w:val="clear" w:color="auto" w:fill="E0E0E0"/>
            <w:vAlign w:val="center"/>
          </w:tcPr>
          <w:p w14:paraId="2C8636E2" w14:textId="77777777" w:rsidR="002F1CC9" w:rsidRPr="00F63B3D" w:rsidRDefault="002F1CC9">
            <w:pPr>
              <w:widowControl w:val="0"/>
              <w:autoSpaceDE w:val="0"/>
              <w:autoSpaceDN w:val="0"/>
              <w:adjustRightInd w:val="0"/>
              <w:spacing w:after="0" w:line="240" w:lineRule="auto"/>
              <w:jc w:val="center"/>
              <w:rPr>
                <w:rFonts w:ascii="Arial" w:hAnsi="Arial" w:cs="Arial"/>
                <w:b/>
                <w:bCs/>
                <w:color w:val="000000"/>
                <w:sz w:val="18"/>
                <w:szCs w:val="18"/>
              </w:rPr>
            </w:pPr>
          </w:p>
        </w:tc>
        <w:tc>
          <w:tcPr>
            <w:tcW w:w="816" w:type="dxa"/>
            <w:gridSpan w:val="2"/>
            <w:tcBorders>
              <w:top w:val="single" w:sz="6" w:space="0" w:color="000000"/>
              <w:left w:val="single" w:sz="6" w:space="0" w:color="000000"/>
              <w:bottom w:val="nil"/>
              <w:right w:val="nil"/>
            </w:tcBorders>
            <w:shd w:val="clear" w:color="auto" w:fill="E0E0E0"/>
            <w:vAlign w:val="center"/>
          </w:tcPr>
          <w:p w14:paraId="33F434AC" w14:textId="77777777" w:rsidR="002F1CC9" w:rsidRPr="00F63B3D" w:rsidRDefault="002F1CC9">
            <w:pPr>
              <w:widowControl w:val="0"/>
              <w:autoSpaceDE w:val="0"/>
              <w:autoSpaceDN w:val="0"/>
              <w:adjustRightInd w:val="0"/>
              <w:spacing w:after="0" w:line="240" w:lineRule="auto"/>
              <w:jc w:val="center"/>
              <w:rPr>
                <w:rFonts w:ascii="Arial" w:hAnsi="Arial" w:cs="Arial"/>
                <w:b/>
                <w:bCs/>
                <w:color w:val="000000"/>
                <w:sz w:val="18"/>
                <w:szCs w:val="18"/>
              </w:rPr>
            </w:pPr>
            <w:r w:rsidRPr="00F63B3D">
              <w:rPr>
                <w:rFonts w:ascii="Arial" w:hAnsi="Arial" w:cs="Arial"/>
                <w:b/>
                <w:bCs/>
                <w:color w:val="000000"/>
                <w:sz w:val="18"/>
                <w:szCs w:val="18"/>
              </w:rPr>
              <w:t>Your</w:t>
            </w:r>
          </w:p>
        </w:tc>
        <w:tc>
          <w:tcPr>
            <w:tcW w:w="2188" w:type="dxa"/>
            <w:gridSpan w:val="4"/>
            <w:tcBorders>
              <w:top w:val="single" w:sz="6" w:space="0" w:color="000000"/>
              <w:left w:val="single" w:sz="6" w:space="0" w:color="000000"/>
              <w:bottom w:val="nil"/>
              <w:right w:val="nil"/>
            </w:tcBorders>
            <w:shd w:val="clear" w:color="auto" w:fill="E0E0E0"/>
            <w:vAlign w:val="center"/>
          </w:tcPr>
          <w:p w14:paraId="3A9589A5" w14:textId="77777777" w:rsidR="002F1CC9" w:rsidRPr="00F63B3D" w:rsidRDefault="002F1CC9">
            <w:pPr>
              <w:widowControl w:val="0"/>
              <w:autoSpaceDE w:val="0"/>
              <w:autoSpaceDN w:val="0"/>
              <w:adjustRightInd w:val="0"/>
              <w:spacing w:after="0" w:line="240" w:lineRule="auto"/>
              <w:jc w:val="center"/>
              <w:rPr>
                <w:rFonts w:ascii="Arial" w:hAnsi="Arial" w:cs="Arial"/>
                <w:b/>
                <w:bCs/>
                <w:color w:val="000000"/>
                <w:sz w:val="18"/>
                <w:szCs w:val="18"/>
              </w:rPr>
            </w:pPr>
            <w:r w:rsidRPr="00F63B3D">
              <w:rPr>
                <w:rFonts w:ascii="Arial" w:hAnsi="Arial" w:cs="Arial"/>
                <w:b/>
                <w:bCs/>
                <w:color w:val="000000"/>
                <w:sz w:val="18"/>
                <w:szCs w:val="18"/>
              </w:rPr>
              <w:t>Range</w:t>
            </w:r>
          </w:p>
        </w:tc>
        <w:tc>
          <w:tcPr>
            <w:tcW w:w="976" w:type="dxa"/>
            <w:tcBorders>
              <w:top w:val="single" w:sz="6" w:space="0" w:color="000000"/>
              <w:left w:val="single" w:sz="6" w:space="0" w:color="000000"/>
              <w:bottom w:val="nil"/>
              <w:right w:val="nil"/>
            </w:tcBorders>
            <w:shd w:val="clear" w:color="auto" w:fill="E0E0E0"/>
            <w:vAlign w:val="center"/>
          </w:tcPr>
          <w:p w14:paraId="15CE4CA5" w14:textId="77777777" w:rsidR="002F1CC9" w:rsidRPr="00F63B3D" w:rsidRDefault="002F1CC9">
            <w:pPr>
              <w:widowControl w:val="0"/>
              <w:autoSpaceDE w:val="0"/>
              <w:autoSpaceDN w:val="0"/>
              <w:adjustRightInd w:val="0"/>
              <w:spacing w:after="0" w:line="240" w:lineRule="auto"/>
              <w:jc w:val="center"/>
              <w:rPr>
                <w:rFonts w:ascii="Arial" w:hAnsi="Arial" w:cs="Arial"/>
                <w:b/>
                <w:bCs/>
                <w:color w:val="000000"/>
                <w:sz w:val="18"/>
                <w:szCs w:val="18"/>
              </w:rPr>
            </w:pPr>
            <w:r w:rsidRPr="00F63B3D">
              <w:rPr>
                <w:rFonts w:ascii="Arial" w:hAnsi="Arial" w:cs="Arial"/>
                <w:b/>
                <w:bCs/>
                <w:color w:val="000000"/>
                <w:sz w:val="18"/>
                <w:szCs w:val="18"/>
              </w:rPr>
              <w:t>Sample</w:t>
            </w:r>
          </w:p>
        </w:tc>
        <w:tc>
          <w:tcPr>
            <w:tcW w:w="1059" w:type="dxa"/>
            <w:gridSpan w:val="6"/>
            <w:tcBorders>
              <w:top w:val="single" w:sz="6" w:space="0" w:color="000000"/>
              <w:left w:val="single" w:sz="6" w:space="0" w:color="000000"/>
              <w:bottom w:val="nil"/>
              <w:right w:val="nil"/>
            </w:tcBorders>
            <w:shd w:val="clear" w:color="auto" w:fill="E0E0E0"/>
            <w:vAlign w:val="center"/>
          </w:tcPr>
          <w:p w14:paraId="265F1748" w14:textId="77777777" w:rsidR="002F1CC9" w:rsidRPr="00F63B3D" w:rsidRDefault="002F1CC9">
            <w:pPr>
              <w:widowControl w:val="0"/>
              <w:autoSpaceDE w:val="0"/>
              <w:autoSpaceDN w:val="0"/>
              <w:adjustRightInd w:val="0"/>
              <w:spacing w:after="0" w:line="240" w:lineRule="auto"/>
              <w:jc w:val="center"/>
              <w:rPr>
                <w:rFonts w:ascii="Arial" w:hAnsi="Arial" w:cs="Arial"/>
                <w:b/>
                <w:bCs/>
                <w:color w:val="000000"/>
                <w:sz w:val="18"/>
                <w:szCs w:val="18"/>
              </w:rPr>
            </w:pPr>
          </w:p>
        </w:tc>
        <w:tc>
          <w:tcPr>
            <w:tcW w:w="1342" w:type="dxa"/>
            <w:gridSpan w:val="6"/>
            <w:tcBorders>
              <w:top w:val="single" w:sz="6" w:space="0" w:color="000000"/>
              <w:left w:val="single" w:sz="6" w:space="0" w:color="000000"/>
              <w:bottom w:val="nil"/>
              <w:right w:val="single" w:sz="6" w:space="0" w:color="000000"/>
            </w:tcBorders>
            <w:shd w:val="clear" w:color="auto" w:fill="E0E0E0"/>
            <w:vAlign w:val="center"/>
          </w:tcPr>
          <w:p w14:paraId="290CE79F" w14:textId="198AC1A0" w:rsidR="002F1CC9" w:rsidRPr="00F63B3D" w:rsidRDefault="00F63B3D">
            <w:pPr>
              <w:widowControl w:val="0"/>
              <w:autoSpaceDE w:val="0"/>
              <w:autoSpaceDN w:val="0"/>
              <w:adjustRightInd w:val="0"/>
              <w:spacing w:after="0" w:line="240" w:lineRule="auto"/>
              <w:jc w:val="center"/>
              <w:rPr>
                <w:rFonts w:ascii="Arial" w:hAnsi="Arial" w:cs="Arial"/>
                <w:b/>
                <w:bCs/>
                <w:color w:val="000000"/>
                <w:sz w:val="18"/>
                <w:szCs w:val="18"/>
              </w:rPr>
            </w:pPr>
            <w:r w:rsidRPr="00F63B3D">
              <w:rPr>
                <w:rFonts w:ascii="Arial" w:hAnsi="Arial" w:cs="Arial"/>
                <w:b/>
                <w:bCs/>
                <w:color w:val="000000"/>
                <w:sz w:val="18"/>
                <w:szCs w:val="18"/>
              </w:rPr>
              <w:t>Potential</w:t>
            </w:r>
          </w:p>
        </w:tc>
      </w:tr>
      <w:tr w:rsidR="005317D1" w:rsidRPr="00F63B3D" w14:paraId="320A2304" w14:textId="77777777" w:rsidTr="005317D1">
        <w:trPr>
          <w:gridAfter w:val="4"/>
          <w:wAfter w:w="34" w:type="dxa"/>
          <w:trHeight w:hRule="exact" w:val="285"/>
        </w:trPr>
        <w:tc>
          <w:tcPr>
            <w:tcW w:w="2073" w:type="dxa"/>
            <w:tcBorders>
              <w:top w:val="nil"/>
              <w:left w:val="single" w:sz="6" w:space="0" w:color="000000"/>
              <w:bottom w:val="single" w:sz="6" w:space="0" w:color="000000"/>
              <w:right w:val="nil"/>
            </w:tcBorders>
            <w:shd w:val="clear" w:color="auto" w:fill="E0E0E0"/>
            <w:vAlign w:val="center"/>
          </w:tcPr>
          <w:p w14:paraId="7EBAF833" w14:textId="77777777" w:rsidR="002F1CC9" w:rsidRPr="00F63B3D" w:rsidRDefault="002F1CC9">
            <w:pPr>
              <w:widowControl w:val="0"/>
              <w:autoSpaceDE w:val="0"/>
              <w:autoSpaceDN w:val="0"/>
              <w:adjustRightInd w:val="0"/>
              <w:spacing w:after="0" w:line="240" w:lineRule="auto"/>
              <w:jc w:val="center"/>
              <w:rPr>
                <w:rFonts w:ascii="Arial" w:hAnsi="Arial" w:cs="Arial"/>
                <w:b/>
                <w:bCs/>
                <w:color w:val="000000"/>
                <w:sz w:val="18"/>
                <w:szCs w:val="18"/>
              </w:rPr>
            </w:pPr>
            <w:r w:rsidRPr="00F63B3D">
              <w:rPr>
                <w:rFonts w:ascii="Arial" w:hAnsi="Arial" w:cs="Arial"/>
                <w:b/>
                <w:bCs/>
                <w:color w:val="000000"/>
                <w:sz w:val="18"/>
                <w:szCs w:val="18"/>
              </w:rPr>
              <w:t>Contaminants</w:t>
            </w:r>
          </w:p>
        </w:tc>
        <w:tc>
          <w:tcPr>
            <w:tcW w:w="0" w:type="auto"/>
            <w:gridSpan w:val="2"/>
            <w:tcBorders>
              <w:top w:val="nil"/>
              <w:left w:val="single" w:sz="6" w:space="0" w:color="000000"/>
              <w:bottom w:val="single" w:sz="6" w:space="0" w:color="000000"/>
              <w:right w:val="nil"/>
            </w:tcBorders>
            <w:shd w:val="clear" w:color="auto" w:fill="E0E0E0"/>
            <w:vAlign w:val="center"/>
          </w:tcPr>
          <w:p w14:paraId="65D0AF64" w14:textId="77777777" w:rsidR="002F1CC9" w:rsidRPr="00F63B3D" w:rsidRDefault="00BC6E00">
            <w:pPr>
              <w:widowControl w:val="0"/>
              <w:autoSpaceDE w:val="0"/>
              <w:autoSpaceDN w:val="0"/>
              <w:adjustRightInd w:val="0"/>
              <w:spacing w:after="0" w:line="240" w:lineRule="auto"/>
              <w:jc w:val="center"/>
              <w:rPr>
                <w:rFonts w:ascii="Arial" w:hAnsi="Arial" w:cs="Arial"/>
                <w:b/>
                <w:bCs/>
                <w:color w:val="000000"/>
                <w:sz w:val="18"/>
                <w:szCs w:val="18"/>
              </w:rPr>
            </w:pPr>
            <w:r w:rsidRPr="00F63B3D">
              <w:rPr>
                <w:rFonts w:ascii="Arial" w:hAnsi="Arial" w:cs="Arial"/>
                <w:b/>
                <w:bCs/>
                <w:color w:val="000000"/>
                <w:sz w:val="18"/>
                <w:szCs w:val="18"/>
              </w:rPr>
              <w:t>MCLG</w:t>
            </w:r>
          </w:p>
        </w:tc>
        <w:tc>
          <w:tcPr>
            <w:tcW w:w="0" w:type="auto"/>
            <w:gridSpan w:val="2"/>
            <w:tcBorders>
              <w:top w:val="nil"/>
              <w:left w:val="single" w:sz="6" w:space="0" w:color="000000"/>
              <w:bottom w:val="single" w:sz="6" w:space="0" w:color="000000"/>
              <w:right w:val="nil"/>
            </w:tcBorders>
            <w:shd w:val="clear" w:color="auto" w:fill="E0E0E0"/>
            <w:vAlign w:val="center"/>
          </w:tcPr>
          <w:p w14:paraId="11E57AB4" w14:textId="77777777" w:rsidR="002F1CC9" w:rsidRPr="00F63B3D" w:rsidRDefault="00BC6E00" w:rsidP="00BC6E00">
            <w:pPr>
              <w:widowControl w:val="0"/>
              <w:autoSpaceDE w:val="0"/>
              <w:autoSpaceDN w:val="0"/>
              <w:adjustRightInd w:val="0"/>
              <w:spacing w:after="0" w:line="240" w:lineRule="auto"/>
              <w:jc w:val="center"/>
              <w:rPr>
                <w:rFonts w:ascii="Arial" w:hAnsi="Arial" w:cs="Arial"/>
                <w:b/>
                <w:bCs/>
                <w:color w:val="000000"/>
                <w:sz w:val="18"/>
                <w:szCs w:val="18"/>
              </w:rPr>
            </w:pPr>
            <w:r w:rsidRPr="00F63B3D">
              <w:rPr>
                <w:rFonts w:ascii="Arial" w:hAnsi="Arial" w:cs="Arial"/>
                <w:b/>
                <w:bCs/>
                <w:color w:val="000000"/>
                <w:sz w:val="18"/>
                <w:szCs w:val="18"/>
              </w:rPr>
              <w:t>MCL</w:t>
            </w:r>
          </w:p>
        </w:tc>
        <w:tc>
          <w:tcPr>
            <w:tcW w:w="816" w:type="dxa"/>
            <w:gridSpan w:val="2"/>
            <w:tcBorders>
              <w:top w:val="nil"/>
              <w:left w:val="single" w:sz="6" w:space="0" w:color="000000"/>
              <w:bottom w:val="single" w:sz="6" w:space="0" w:color="000000"/>
              <w:right w:val="nil"/>
            </w:tcBorders>
            <w:shd w:val="clear" w:color="auto" w:fill="E0E0E0"/>
            <w:vAlign w:val="center"/>
          </w:tcPr>
          <w:p w14:paraId="2BA10A08" w14:textId="77777777" w:rsidR="002F1CC9" w:rsidRPr="00F63B3D" w:rsidRDefault="002F1CC9">
            <w:pPr>
              <w:widowControl w:val="0"/>
              <w:autoSpaceDE w:val="0"/>
              <w:autoSpaceDN w:val="0"/>
              <w:adjustRightInd w:val="0"/>
              <w:spacing w:after="0" w:line="240" w:lineRule="auto"/>
              <w:jc w:val="center"/>
              <w:rPr>
                <w:rFonts w:ascii="Arial" w:hAnsi="Arial" w:cs="Arial"/>
                <w:b/>
                <w:bCs/>
                <w:color w:val="000000"/>
                <w:sz w:val="18"/>
                <w:szCs w:val="18"/>
              </w:rPr>
            </w:pPr>
            <w:r w:rsidRPr="00F63B3D">
              <w:rPr>
                <w:rFonts w:ascii="Arial" w:hAnsi="Arial" w:cs="Arial"/>
                <w:b/>
                <w:bCs/>
                <w:color w:val="000000"/>
                <w:sz w:val="18"/>
                <w:szCs w:val="18"/>
              </w:rPr>
              <w:t>Water</w:t>
            </w:r>
          </w:p>
        </w:tc>
        <w:tc>
          <w:tcPr>
            <w:tcW w:w="867" w:type="dxa"/>
            <w:gridSpan w:val="2"/>
            <w:tcBorders>
              <w:top w:val="nil"/>
              <w:left w:val="single" w:sz="6" w:space="0" w:color="000000"/>
              <w:bottom w:val="single" w:sz="6" w:space="0" w:color="000000"/>
              <w:right w:val="nil"/>
            </w:tcBorders>
            <w:shd w:val="clear" w:color="auto" w:fill="E0E0E0"/>
            <w:vAlign w:val="center"/>
          </w:tcPr>
          <w:p w14:paraId="5C0AA90D" w14:textId="77777777" w:rsidR="002F1CC9" w:rsidRPr="00F63B3D" w:rsidRDefault="002F1CC9">
            <w:pPr>
              <w:widowControl w:val="0"/>
              <w:autoSpaceDE w:val="0"/>
              <w:autoSpaceDN w:val="0"/>
              <w:adjustRightInd w:val="0"/>
              <w:spacing w:after="0" w:line="240" w:lineRule="auto"/>
              <w:jc w:val="center"/>
              <w:rPr>
                <w:rFonts w:ascii="Arial" w:hAnsi="Arial" w:cs="Arial"/>
                <w:b/>
                <w:bCs/>
                <w:color w:val="000000"/>
                <w:sz w:val="18"/>
                <w:szCs w:val="18"/>
              </w:rPr>
            </w:pPr>
            <w:r w:rsidRPr="00F63B3D">
              <w:rPr>
                <w:rFonts w:ascii="Arial" w:hAnsi="Arial" w:cs="Arial"/>
                <w:b/>
                <w:bCs/>
                <w:color w:val="000000"/>
                <w:sz w:val="18"/>
                <w:szCs w:val="18"/>
              </w:rPr>
              <w:t>Low</w:t>
            </w:r>
          </w:p>
        </w:tc>
        <w:tc>
          <w:tcPr>
            <w:tcW w:w="1321" w:type="dxa"/>
            <w:gridSpan w:val="2"/>
            <w:tcBorders>
              <w:top w:val="nil"/>
              <w:left w:val="single" w:sz="6" w:space="0" w:color="000000"/>
              <w:bottom w:val="single" w:sz="6" w:space="0" w:color="000000"/>
              <w:right w:val="nil"/>
            </w:tcBorders>
            <w:shd w:val="clear" w:color="auto" w:fill="E0E0E0"/>
            <w:vAlign w:val="center"/>
          </w:tcPr>
          <w:p w14:paraId="200430E4" w14:textId="77777777" w:rsidR="002F1CC9" w:rsidRPr="00F63B3D" w:rsidRDefault="002F1CC9">
            <w:pPr>
              <w:widowControl w:val="0"/>
              <w:autoSpaceDE w:val="0"/>
              <w:autoSpaceDN w:val="0"/>
              <w:adjustRightInd w:val="0"/>
              <w:spacing w:after="0" w:line="240" w:lineRule="auto"/>
              <w:jc w:val="center"/>
              <w:rPr>
                <w:rFonts w:ascii="Arial" w:hAnsi="Arial" w:cs="Arial"/>
                <w:b/>
                <w:bCs/>
                <w:color w:val="000000"/>
                <w:sz w:val="18"/>
                <w:szCs w:val="18"/>
              </w:rPr>
            </w:pPr>
            <w:r w:rsidRPr="00F63B3D">
              <w:rPr>
                <w:rFonts w:ascii="Arial" w:hAnsi="Arial" w:cs="Arial"/>
                <w:b/>
                <w:bCs/>
                <w:color w:val="000000"/>
                <w:sz w:val="18"/>
                <w:szCs w:val="18"/>
              </w:rPr>
              <w:t>High</w:t>
            </w:r>
          </w:p>
        </w:tc>
        <w:tc>
          <w:tcPr>
            <w:tcW w:w="976" w:type="dxa"/>
            <w:tcBorders>
              <w:top w:val="nil"/>
              <w:left w:val="single" w:sz="6" w:space="0" w:color="000000"/>
              <w:bottom w:val="single" w:sz="6" w:space="0" w:color="000000"/>
              <w:right w:val="nil"/>
            </w:tcBorders>
            <w:shd w:val="clear" w:color="auto" w:fill="E0E0E0"/>
            <w:vAlign w:val="center"/>
          </w:tcPr>
          <w:p w14:paraId="5BD45426" w14:textId="77777777" w:rsidR="002F1CC9" w:rsidRPr="00F63B3D" w:rsidRDefault="002F1CC9">
            <w:pPr>
              <w:widowControl w:val="0"/>
              <w:autoSpaceDE w:val="0"/>
              <w:autoSpaceDN w:val="0"/>
              <w:adjustRightInd w:val="0"/>
              <w:spacing w:after="0" w:line="240" w:lineRule="auto"/>
              <w:jc w:val="center"/>
              <w:rPr>
                <w:rFonts w:ascii="Arial" w:hAnsi="Arial" w:cs="Arial"/>
                <w:b/>
                <w:bCs/>
                <w:color w:val="000000"/>
                <w:sz w:val="18"/>
                <w:szCs w:val="18"/>
              </w:rPr>
            </w:pPr>
            <w:r w:rsidRPr="00F63B3D">
              <w:rPr>
                <w:rFonts w:ascii="Arial" w:hAnsi="Arial" w:cs="Arial"/>
                <w:b/>
                <w:bCs/>
                <w:color w:val="000000"/>
                <w:sz w:val="18"/>
                <w:szCs w:val="18"/>
              </w:rPr>
              <w:t>Date</w:t>
            </w:r>
          </w:p>
        </w:tc>
        <w:tc>
          <w:tcPr>
            <w:tcW w:w="1059" w:type="dxa"/>
            <w:gridSpan w:val="6"/>
            <w:tcBorders>
              <w:top w:val="nil"/>
              <w:left w:val="single" w:sz="6" w:space="0" w:color="000000"/>
              <w:bottom w:val="single" w:sz="6" w:space="0" w:color="000000"/>
              <w:right w:val="nil"/>
            </w:tcBorders>
            <w:shd w:val="clear" w:color="auto" w:fill="E0E0E0"/>
            <w:vAlign w:val="center"/>
          </w:tcPr>
          <w:p w14:paraId="7BAD0DEB" w14:textId="77777777" w:rsidR="002F1CC9" w:rsidRPr="00F63B3D" w:rsidRDefault="002F1CC9">
            <w:pPr>
              <w:widowControl w:val="0"/>
              <w:autoSpaceDE w:val="0"/>
              <w:autoSpaceDN w:val="0"/>
              <w:adjustRightInd w:val="0"/>
              <w:spacing w:after="0" w:line="240" w:lineRule="auto"/>
              <w:jc w:val="center"/>
              <w:rPr>
                <w:rFonts w:ascii="Arial" w:hAnsi="Arial" w:cs="Arial"/>
                <w:b/>
                <w:bCs/>
                <w:color w:val="000000"/>
                <w:sz w:val="18"/>
                <w:szCs w:val="18"/>
              </w:rPr>
            </w:pPr>
            <w:r w:rsidRPr="00F63B3D">
              <w:rPr>
                <w:rFonts w:ascii="Arial" w:hAnsi="Arial" w:cs="Arial"/>
                <w:b/>
                <w:bCs/>
                <w:color w:val="000000"/>
                <w:sz w:val="18"/>
                <w:szCs w:val="18"/>
              </w:rPr>
              <w:t>Violation</w:t>
            </w:r>
          </w:p>
        </w:tc>
        <w:tc>
          <w:tcPr>
            <w:tcW w:w="1342" w:type="dxa"/>
            <w:gridSpan w:val="6"/>
            <w:tcBorders>
              <w:top w:val="nil"/>
              <w:left w:val="single" w:sz="6" w:space="0" w:color="000000"/>
              <w:bottom w:val="single" w:sz="6" w:space="0" w:color="000000"/>
              <w:right w:val="single" w:sz="6" w:space="0" w:color="000000"/>
            </w:tcBorders>
            <w:shd w:val="clear" w:color="auto" w:fill="E0E0E0"/>
            <w:vAlign w:val="center"/>
          </w:tcPr>
          <w:p w14:paraId="38FBE197" w14:textId="59EC1569" w:rsidR="002F1CC9" w:rsidRPr="00F63B3D" w:rsidRDefault="00F63B3D" w:rsidP="00F63B3D">
            <w:pPr>
              <w:widowControl w:val="0"/>
              <w:autoSpaceDE w:val="0"/>
              <w:autoSpaceDN w:val="0"/>
              <w:adjustRightInd w:val="0"/>
              <w:spacing w:after="0" w:line="240" w:lineRule="auto"/>
              <w:jc w:val="center"/>
              <w:rPr>
                <w:rFonts w:ascii="Arial" w:hAnsi="Arial" w:cs="Arial"/>
                <w:b/>
                <w:bCs/>
                <w:color w:val="000000"/>
                <w:sz w:val="18"/>
                <w:szCs w:val="18"/>
              </w:rPr>
            </w:pPr>
            <w:r w:rsidRPr="00F63B3D">
              <w:rPr>
                <w:rFonts w:ascii="Arial" w:hAnsi="Arial" w:cs="Arial"/>
                <w:b/>
                <w:bCs/>
                <w:color w:val="000000"/>
                <w:sz w:val="18"/>
                <w:szCs w:val="18"/>
              </w:rPr>
              <w:t>Sources</w:t>
            </w:r>
          </w:p>
        </w:tc>
      </w:tr>
      <w:tr w:rsidR="002F1CC9" w:rsidRPr="00F63B3D" w14:paraId="7D52EA1C" w14:textId="77777777" w:rsidTr="005317D1">
        <w:trPr>
          <w:gridAfter w:val="2"/>
          <w:trHeight w:hRule="exact" w:val="285"/>
        </w:trPr>
        <w:tc>
          <w:tcPr>
            <w:tcW w:w="9988" w:type="dxa"/>
            <w:gridSpan w:val="24"/>
            <w:tcBorders>
              <w:top w:val="single" w:sz="6" w:space="0" w:color="000000"/>
              <w:left w:val="single" w:sz="6" w:space="0" w:color="000000"/>
              <w:bottom w:val="single" w:sz="6" w:space="0" w:color="000000"/>
              <w:right w:val="single" w:sz="6" w:space="0" w:color="000000"/>
            </w:tcBorders>
            <w:shd w:val="clear" w:color="auto" w:fill="D3D3D3"/>
            <w:vAlign w:val="center"/>
          </w:tcPr>
          <w:p w14:paraId="49EE1D08" w14:textId="77777777" w:rsidR="002F1CC9" w:rsidRPr="00F63B3D" w:rsidRDefault="002F1CC9" w:rsidP="001B02EB">
            <w:pPr>
              <w:widowControl w:val="0"/>
              <w:autoSpaceDE w:val="0"/>
              <w:autoSpaceDN w:val="0"/>
              <w:adjustRightInd w:val="0"/>
              <w:spacing w:after="0" w:line="240" w:lineRule="auto"/>
              <w:rPr>
                <w:rFonts w:ascii="Arial" w:hAnsi="Arial" w:cs="Arial"/>
                <w:b/>
                <w:bCs/>
                <w:color w:val="000000"/>
                <w:sz w:val="18"/>
                <w:szCs w:val="18"/>
              </w:rPr>
            </w:pPr>
            <w:r w:rsidRPr="00F63B3D">
              <w:rPr>
                <w:rFonts w:ascii="Arial" w:hAnsi="Arial" w:cs="Arial"/>
                <w:b/>
                <w:bCs/>
                <w:color w:val="000000"/>
                <w:sz w:val="18"/>
                <w:szCs w:val="18"/>
              </w:rPr>
              <w:t>Disinfectant &amp; Disinfectant By-Products</w:t>
            </w:r>
          </w:p>
        </w:tc>
        <w:tc>
          <w:tcPr>
            <w:tcW w:w="22" w:type="dxa"/>
            <w:gridSpan w:val="2"/>
            <w:tcBorders>
              <w:top w:val="nil"/>
              <w:left w:val="nil"/>
              <w:bottom w:val="nil"/>
              <w:right w:val="nil"/>
            </w:tcBorders>
          </w:tcPr>
          <w:p w14:paraId="4EDC87C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5317D1" w:rsidRPr="00F63B3D" w14:paraId="7E7D8AB0" w14:textId="77777777" w:rsidTr="005317D1">
        <w:trPr>
          <w:trHeight w:hRule="exact" w:val="15"/>
        </w:trPr>
        <w:tc>
          <w:tcPr>
            <w:tcW w:w="2073" w:type="dxa"/>
            <w:tcBorders>
              <w:top w:val="nil"/>
              <w:left w:val="nil"/>
              <w:bottom w:val="nil"/>
              <w:right w:val="nil"/>
            </w:tcBorders>
          </w:tcPr>
          <w:p w14:paraId="70EC332C"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6" w:type="dxa"/>
            <w:tcBorders>
              <w:top w:val="nil"/>
              <w:left w:val="nil"/>
              <w:bottom w:val="nil"/>
              <w:right w:val="nil"/>
            </w:tcBorders>
          </w:tcPr>
          <w:p w14:paraId="30741AB1"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916" w:type="dxa"/>
            <w:tcBorders>
              <w:top w:val="nil"/>
              <w:left w:val="nil"/>
              <w:bottom w:val="nil"/>
              <w:right w:val="nil"/>
            </w:tcBorders>
          </w:tcPr>
          <w:p w14:paraId="7130CDF1"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785987FD"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1DC2F56A"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5B4DAAC3"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810" w:type="dxa"/>
            <w:tcBorders>
              <w:top w:val="nil"/>
              <w:left w:val="nil"/>
              <w:bottom w:val="nil"/>
              <w:right w:val="nil"/>
            </w:tcBorders>
          </w:tcPr>
          <w:p w14:paraId="4D9CF11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526" w:type="dxa"/>
            <w:tcBorders>
              <w:top w:val="nil"/>
              <w:left w:val="nil"/>
              <w:bottom w:val="nil"/>
              <w:right w:val="nil"/>
            </w:tcBorders>
          </w:tcPr>
          <w:p w14:paraId="18D957D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650CC40D"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35CA0FD9"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266" w:type="dxa"/>
            <w:tcBorders>
              <w:top w:val="nil"/>
              <w:left w:val="nil"/>
              <w:bottom w:val="nil"/>
              <w:right w:val="nil"/>
            </w:tcBorders>
          </w:tcPr>
          <w:p w14:paraId="23CECB9B"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433" w:type="dxa"/>
            <w:gridSpan w:val="2"/>
            <w:tcBorders>
              <w:top w:val="nil"/>
              <w:left w:val="nil"/>
              <w:bottom w:val="nil"/>
              <w:right w:val="nil"/>
            </w:tcBorders>
          </w:tcPr>
          <w:p w14:paraId="4F65AFA2"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71" w:type="dxa"/>
            <w:gridSpan w:val="2"/>
            <w:tcBorders>
              <w:top w:val="nil"/>
              <w:left w:val="nil"/>
              <w:bottom w:val="nil"/>
              <w:right w:val="nil"/>
            </w:tcBorders>
          </w:tcPr>
          <w:p w14:paraId="0B0FA7C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35" w:type="dxa"/>
            <w:tcBorders>
              <w:top w:val="nil"/>
              <w:left w:val="nil"/>
              <w:bottom w:val="nil"/>
              <w:right w:val="nil"/>
            </w:tcBorders>
          </w:tcPr>
          <w:p w14:paraId="72A4538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396" w:type="dxa"/>
            <w:gridSpan w:val="2"/>
            <w:tcBorders>
              <w:top w:val="nil"/>
              <w:left w:val="nil"/>
              <w:bottom w:val="nil"/>
              <w:right w:val="nil"/>
            </w:tcBorders>
          </w:tcPr>
          <w:p w14:paraId="25258B3C"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94" w:type="dxa"/>
            <w:gridSpan w:val="3"/>
            <w:tcBorders>
              <w:top w:val="nil"/>
              <w:left w:val="nil"/>
              <w:bottom w:val="nil"/>
              <w:right w:val="nil"/>
            </w:tcBorders>
          </w:tcPr>
          <w:p w14:paraId="2C5B35F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42323546"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042" w:type="dxa"/>
            <w:gridSpan w:val="2"/>
            <w:tcBorders>
              <w:top w:val="nil"/>
              <w:left w:val="nil"/>
              <w:bottom w:val="nil"/>
              <w:right w:val="nil"/>
            </w:tcBorders>
          </w:tcPr>
          <w:p w14:paraId="1B329187"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2" w:type="dxa"/>
            <w:gridSpan w:val="2"/>
            <w:tcBorders>
              <w:top w:val="nil"/>
              <w:left w:val="nil"/>
              <w:bottom w:val="nil"/>
              <w:right w:val="nil"/>
            </w:tcBorders>
          </w:tcPr>
          <w:p w14:paraId="7E05AC60"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3AB2D1E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792AEAC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5317D1" w:rsidRPr="00F63B3D" w14:paraId="3D3463C3" w14:textId="77777777" w:rsidTr="005317D1">
        <w:trPr>
          <w:gridAfter w:val="3"/>
          <w:wAfter w:w="18" w:type="dxa"/>
          <w:trHeight w:hRule="exact" w:val="510"/>
        </w:trPr>
        <w:tc>
          <w:tcPr>
            <w:tcW w:w="2073" w:type="dxa"/>
            <w:tcBorders>
              <w:top w:val="nil"/>
              <w:left w:val="single" w:sz="6" w:space="0" w:color="000000"/>
              <w:bottom w:val="single" w:sz="6" w:space="0" w:color="000000"/>
              <w:right w:val="nil"/>
            </w:tcBorders>
            <w:vAlign w:val="center"/>
          </w:tcPr>
          <w:p w14:paraId="313E7D58" w14:textId="77777777" w:rsidR="001B02EB" w:rsidRPr="00F63B3D" w:rsidRDefault="001B02EB">
            <w:pPr>
              <w:widowControl w:val="0"/>
              <w:autoSpaceDE w:val="0"/>
              <w:autoSpaceDN w:val="0"/>
              <w:adjustRightInd w:val="0"/>
              <w:spacing w:after="0" w:line="240" w:lineRule="auto"/>
              <w:rPr>
                <w:rFonts w:ascii="Arial" w:hAnsi="Arial" w:cs="Arial"/>
                <w:color w:val="000000"/>
                <w:sz w:val="18"/>
                <w:szCs w:val="18"/>
              </w:rPr>
            </w:pPr>
            <w:r w:rsidRPr="00F63B3D">
              <w:rPr>
                <w:rFonts w:ascii="Arial" w:hAnsi="Arial" w:cs="Arial"/>
                <w:color w:val="000000"/>
                <w:sz w:val="18"/>
                <w:szCs w:val="18"/>
              </w:rPr>
              <w:t>Chlorine (ppm)</w:t>
            </w:r>
          </w:p>
        </w:tc>
        <w:tc>
          <w:tcPr>
            <w:tcW w:w="0" w:type="auto"/>
            <w:gridSpan w:val="2"/>
            <w:tcBorders>
              <w:top w:val="nil"/>
              <w:left w:val="single" w:sz="6" w:space="0" w:color="000000"/>
              <w:bottom w:val="single" w:sz="6" w:space="0" w:color="000000"/>
              <w:right w:val="nil"/>
            </w:tcBorders>
            <w:vAlign w:val="center"/>
          </w:tcPr>
          <w:p w14:paraId="455B791A" w14:textId="77777777" w:rsidR="001B02EB" w:rsidRPr="00F63B3D" w:rsidRDefault="001B02EB">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4.0</w:t>
            </w:r>
            <w:r w:rsidR="00BC6E00" w:rsidRPr="00F63B3D">
              <w:rPr>
                <w:rFonts w:ascii="Arial" w:hAnsi="Arial" w:cs="Arial"/>
                <w:color w:val="000000"/>
                <w:sz w:val="18"/>
                <w:szCs w:val="18"/>
              </w:rPr>
              <w:t xml:space="preserve"> MRDLG</w:t>
            </w:r>
          </w:p>
        </w:tc>
        <w:tc>
          <w:tcPr>
            <w:tcW w:w="0" w:type="auto"/>
            <w:gridSpan w:val="2"/>
            <w:tcBorders>
              <w:top w:val="nil"/>
              <w:left w:val="single" w:sz="6" w:space="0" w:color="000000"/>
              <w:bottom w:val="single" w:sz="6" w:space="0" w:color="000000"/>
              <w:right w:val="nil"/>
            </w:tcBorders>
            <w:vAlign w:val="center"/>
          </w:tcPr>
          <w:p w14:paraId="6141B602" w14:textId="77777777" w:rsidR="001B02EB" w:rsidRPr="00F63B3D" w:rsidRDefault="001B02EB" w:rsidP="00BC6E00">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4.0</w:t>
            </w:r>
            <w:r w:rsidR="00BC6E00" w:rsidRPr="00F63B3D">
              <w:rPr>
                <w:rFonts w:ascii="Arial" w:hAnsi="Arial" w:cs="Arial"/>
                <w:color w:val="000000"/>
                <w:sz w:val="18"/>
                <w:szCs w:val="18"/>
              </w:rPr>
              <w:t xml:space="preserve"> MRDL</w:t>
            </w:r>
          </w:p>
        </w:tc>
        <w:tc>
          <w:tcPr>
            <w:tcW w:w="816" w:type="dxa"/>
            <w:gridSpan w:val="2"/>
            <w:tcBorders>
              <w:top w:val="nil"/>
              <w:left w:val="single" w:sz="6" w:space="0" w:color="000000"/>
              <w:bottom w:val="single" w:sz="6" w:space="0" w:color="000000"/>
              <w:right w:val="nil"/>
            </w:tcBorders>
            <w:vAlign w:val="center"/>
          </w:tcPr>
          <w:p w14:paraId="30F04338" w14:textId="77777777" w:rsidR="001B02EB" w:rsidRPr="00F63B3D" w:rsidRDefault="00C52F3A" w:rsidP="00CF3962">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 xml:space="preserve">See </w:t>
            </w:r>
            <w:r w:rsidR="00CF3962" w:rsidRPr="00F63B3D">
              <w:rPr>
                <w:rFonts w:ascii="Arial" w:hAnsi="Arial" w:cs="Arial"/>
                <w:color w:val="000000"/>
                <w:sz w:val="18"/>
                <w:szCs w:val="18"/>
              </w:rPr>
              <w:t>R</w:t>
            </w:r>
            <w:r w:rsidRPr="00F63B3D">
              <w:rPr>
                <w:rFonts w:ascii="Arial" w:hAnsi="Arial" w:cs="Arial"/>
                <w:color w:val="000000"/>
                <w:sz w:val="18"/>
                <w:szCs w:val="18"/>
              </w:rPr>
              <w:t>ange</w:t>
            </w:r>
          </w:p>
        </w:tc>
        <w:tc>
          <w:tcPr>
            <w:tcW w:w="867" w:type="dxa"/>
            <w:gridSpan w:val="2"/>
            <w:tcBorders>
              <w:top w:val="nil"/>
              <w:left w:val="single" w:sz="6" w:space="0" w:color="000000"/>
              <w:bottom w:val="single" w:sz="6" w:space="0" w:color="000000"/>
              <w:right w:val="nil"/>
            </w:tcBorders>
            <w:vAlign w:val="center"/>
          </w:tcPr>
          <w:p w14:paraId="0C4F82AE" w14:textId="551A7D36" w:rsidR="001B02EB" w:rsidRPr="00F63B3D" w:rsidRDefault="000A6864" w:rsidP="003D7D8F">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0.</w:t>
            </w:r>
            <w:r w:rsidR="003D7D8F" w:rsidRPr="00F63B3D">
              <w:rPr>
                <w:rFonts w:ascii="Arial" w:hAnsi="Arial" w:cs="Arial"/>
                <w:color w:val="000000"/>
                <w:sz w:val="18"/>
                <w:szCs w:val="18"/>
              </w:rPr>
              <w:t>5</w:t>
            </w:r>
            <w:r w:rsidR="004761BA" w:rsidRPr="00F63B3D">
              <w:rPr>
                <w:rFonts w:ascii="Arial" w:hAnsi="Arial" w:cs="Arial"/>
                <w:color w:val="000000"/>
                <w:sz w:val="18"/>
                <w:szCs w:val="18"/>
              </w:rPr>
              <w:t>4</w:t>
            </w:r>
          </w:p>
        </w:tc>
        <w:tc>
          <w:tcPr>
            <w:tcW w:w="1321" w:type="dxa"/>
            <w:gridSpan w:val="2"/>
            <w:tcBorders>
              <w:top w:val="nil"/>
              <w:left w:val="single" w:sz="6" w:space="0" w:color="000000"/>
              <w:bottom w:val="single" w:sz="6" w:space="0" w:color="000000"/>
              <w:right w:val="nil"/>
            </w:tcBorders>
            <w:vAlign w:val="center"/>
          </w:tcPr>
          <w:p w14:paraId="6154FDB0" w14:textId="18D9EA68" w:rsidR="001B02EB" w:rsidRPr="00F63B3D" w:rsidRDefault="004761BA" w:rsidP="003D7D8F">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2.50</w:t>
            </w:r>
          </w:p>
        </w:tc>
        <w:tc>
          <w:tcPr>
            <w:tcW w:w="976" w:type="dxa"/>
            <w:tcBorders>
              <w:top w:val="nil"/>
              <w:left w:val="single" w:sz="6" w:space="0" w:color="000000"/>
              <w:bottom w:val="single" w:sz="6" w:space="0" w:color="000000"/>
              <w:right w:val="nil"/>
            </w:tcBorders>
            <w:vAlign w:val="center"/>
          </w:tcPr>
          <w:p w14:paraId="149536C9" w14:textId="77777777" w:rsidR="001B02EB" w:rsidRPr="00F63B3D" w:rsidRDefault="00CF3962" w:rsidP="001B02EB">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Daily</w:t>
            </w:r>
          </w:p>
        </w:tc>
        <w:tc>
          <w:tcPr>
            <w:tcW w:w="1059" w:type="dxa"/>
            <w:gridSpan w:val="6"/>
            <w:tcBorders>
              <w:top w:val="nil"/>
              <w:left w:val="single" w:sz="6" w:space="0" w:color="000000"/>
              <w:bottom w:val="single" w:sz="6" w:space="0" w:color="000000"/>
              <w:right w:val="nil"/>
            </w:tcBorders>
            <w:vAlign w:val="center"/>
          </w:tcPr>
          <w:p w14:paraId="3B637B6F" w14:textId="77777777" w:rsidR="001B02EB" w:rsidRPr="00F63B3D" w:rsidRDefault="001B02EB">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No</w:t>
            </w:r>
          </w:p>
        </w:tc>
        <w:tc>
          <w:tcPr>
            <w:tcW w:w="1342" w:type="dxa"/>
            <w:gridSpan w:val="6"/>
            <w:tcBorders>
              <w:top w:val="nil"/>
              <w:left w:val="single" w:sz="6" w:space="0" w:color="000000"/>
              <w:bottom w:val="single" w:sz="6" w:space="0" w:color="000000"/>
              <w:right w:val="single" w:sz="6" w:space="0" w:color="000000"/>
            </w:tcBorders>
            <w:vAlign w:val="center"/>
          </w:tcPr>
          <w:p w14:paraId="728336ED" w14:textId="77777777" w:rsidR="001B02EB" w:rsidRPr="00F63B3D" w:rsidRDefault="001B02EB" w:rsidP="00881E23">
            <w:pPr>
              <w:widowControl w:val="0"/>
              <w:autoSpaceDE w:val="0"/>
              <w:autoSpaceDN w:val="0"/>
              <w:adjustRightInd w:val="0"/>
              <w:spacing w:after="0" w:line="240" w:lineRule="auto"/>
              <w:rPr>
                <w:rFonts w:ascii="Arial" w:hAnsi="Arial" w:cs="Arial"/>
                <w:color w:val="000000"/>
                <w:sz w:val="18"/>
                <w:szCs w:val="18"/>
              </w:rPr>
            </w:pPr>
            <w:r w:rsidRPr="00F63B3D">
              <w:rPr>
                <w:rFonts w:ascii="Arial" w:hAnsi="Arial" w:cs="Arial"/>
                <w:color w:val="000000"/>
                <w:sz w:val="18"/>
                <w:szCs w:val="18"/>
              </w:rPr>
              <w:t>Disinfect</w:t>
            </w:r>
            <w:r w:rsidR="00881E23" w:rsidRPr="00F63B3D">
              <w:rPr>
                <w:rFonts w:ascii="Arial" w:hAnsi="Arial" w:cs="Arial"/>
                <w:color w:val="000000"/>
                <w:sz w:val="18"/>
                <w:szCs w:val="18"/>
              </w:rPr>
              <w:t>ion</w:t>
            </w:r>
            <w:r w:rsidRPr="00F63B3D">
              <w:rPr>
                <w:rFonts w:ascii="Arial" w:hAnsi="Arial" w:cs="Arial"/>
                <w:color w:val="000000"/>
                <w:sz w:val="18"/>
                <w:szCs w:val="18"/>
              </w:rPr>
              <w:t xml:space="preserve"> agent</w:t>
            </w:r>
          </w:p>
        </w:tc>
        <w:tc>
          <w:tcPr>
            <w:tcW w:w="16" w:type="dxa"/>
            <w:tcBorders>
              <w:top w:val="nil"/>
              <w:left w:val="nil"/>
              <w:bottom w:val="nil"/>
              <w:right w:val="nil"/>
            </w:tcBorders>
          </w:tcPr>
          <w:p w14:paraId="2EDF07A0" w14:textId="77777777" w:rsidR="001B02EB" w:rsidRPr="00F63B3D" w:rsidRDefault="001B02EB">
            <w:pPr>
              <w:widowControl w:val="0"/>
              <w:autoSpaceDE w:val="0"/>
              <w:autoSpaceDN w:val="0"/>
              <w:adjustRightInd w:val="0"/>
              <w:spacing w:after="0" w:line="240" w:lineRule="auto"/>
              <w:rPr>
                <w:rFonts w:ascii="Arial" w:hAnsi="Arial" w:cs="Arial"/>
                <w:sz w:val="18"/>
                <w:szCs w:val="18"/>
              </w:rPr>
            </w:pPr>
          </w:p>
        </w:tc>
      </w:tr>
      <w:tr w:rsidR="005317D1" w:rsidRPr="00F63B3D" w14:paraId="1E4BC66F" w14:textId="77777777" w:rsidTr="005317D1">
        <w:trPr>
          <w:gridAfter w:val="3"/>
          <w:wAfter w:w="18" w:type="dxa"/>
          <w:trHeight w:hRule="exact" w:val="672"/>
        </w:trPr>
        <w:tc>
          <w:tcPr>
            <w:tcW w:w="2073" w:type="dxa"/>
            <w:tcBorders>
              <w:top w:val="nil"/>
              <w:left w:val="single" w:sz="6" w:space="0" w:color="000000"/>
              <w:bottom w:val="single" w:sz="6" w:space="0" w:color="000000"/>
              <w:right w:val="nil"/>
            </w:tcBorders>
            <w:vAlign w:val="center"/>
          </w:tcPr>
          <w:p w14:paraId="1DE3F321" w14:textId="21FE6DB9" w:rsidR="002F1CC9" w:rsidRPr="00F63B3D" w:rsidRDefault="007C4178" w:rsidP="000D0926">
            <w:pPr>
              <w:widowControl w:val="0"/>
              <w:autoSpaceDE w:val="0"/>
              <w:autoSpaceDN w:val="0"/>
              <w:adjustRightInd w:val="0"/>
              <w:spacing w:after="0" w:line="240" w:lineRule="auto"/>
              <w:rPr>
                <w:rFonts w:ascii="Arial" w:hAnsi="Arial" w:cs="Arial"/>
                <w:color w:val="000000"/>
                <w:sz w:val="18"/>
                <w:szCs w:val="18"/>
              </w:rPr>
            </w:pPr>
            <w:r w:rsidRPr="00F63B3D">
              <w:rPr>
                <w:rFonts w:ascii="Arial" w:hAnsi="Arial" w:cs="Arial"/>
                <w:color w:val="000000"/>
                <w:sz w:val="18"/>
                <w:szCs w:val="18"/>
              </w:rPr>
              <w:t>Halo acetic</w:t>
            </w:r>
            <w:r w:rsidR="002F1CC9" w:rsidRPr="00F63B3D">
              <w:rPr>
                <w:rFonts w:ascii="Arial" w:hAnsi="Arial" w:cs="Arial"/>
                <w:color w:val="000000"/>
                <w:sz w:val="18"/>
                <w:szCs w:val="18"/>
              </w:rPr>
              <w:t xml:space="preserve"> </w:t>
            </w:r>
            <w:r w:rsidR="00B910E6" w:rsidRPr="00F63B3D">
              <w:rPr>
                <w:rFonts w:ascii="Arial" w:hAnsi="Arial" w:cs="Arial"/>
                <w:color w:val="000000"/>
                <w:sz w:val="18"/>
                <w:szCs w:val="18"/>
              </w:rPr>
              <w:t>Acids (</w:t>
            </w:r>
            <w:r w:rsidR="002F1CC9" w:rsidRPr="00F63B3D">
              <w:rPr>
                <w:rFonts w:ascii="Arial" w:hAnsi="Arial" w:cs="Arial"/>
                <w:color w:val="000000"/>
                <w:sz w:val="18"/>
                <w:szCs w:val="18"/>
              </w:rPr>
              <w:t>ppb)</w:t>
            </w:r>
          </w:p>
        </w:tc>
        <w:tc>
          <w:tcPr>
            <w:tcW w:w="0" w:type="auto"/>
            <w:gridSpan w:val="2"/>
            <w:tcBorders>
              <w:top w:val="nil"/>
              <w:left w:val="single" w:sz="6" w:space="0" w:color="000000"/>
              <w:bottom w:val="single" w:sz="6" w:space="0" w:color="000000"/>
              <w:right w:val="nil"/>
            </w:tcBorders>
            <w:vAlign w:val="center"/>
          </w:tcPr>
          <w:p w14:paraId="4CF2F0CF"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NA</w:t>
            </w:r>
          </w:p>
        </w:tc>
        <w:tc>
          <w:tcPr>
            <w:tcW w:w="0" w:type="auto"/>
            <w:gridSpan w:val="2"/>
            <w:tcBorders>
              <w:top w:val="nil"/>
              <w:left w:val="single" w:sz="6" w:space="0" w:color="000000"/>
              <w:bottom w:val="single" w:sz="6" w:space="0" w:color="000000"/>
              <w:right w:val="nil"/>
            </w:tcBorders>
            <w:vAlign w:val="center"/>
          </w:tcPr>
          <w:p w14:paraId="1F0D1B67"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60</w:t>
            </w:r>
          </w:p>
        </w:tc>
        <w:tc>
          <w:tcPr>
            <w:tcW w:w="816" w:type="dxa"/>
            <w:gridSpan w:val="2"/>
            <w:tcBorders>
              <w:top w:val="nil"/>
              <w:left w:val="single" w:sz="6" w:space="0" w:color="000000"/>
              <w:bottom w:val="single" w:sz="6" w:space="0" w:color="000000"/>
              <w:right w:val="nil"/>
            </w:tcBorders>
            <w:vAlign w:val="center"/>
          </w:tcPr>
          <w:p w14:paraId="54E10EF7" w14:textId="77777777" w:rsidR="002F1CC9" w:rsidRPr="00F63B3D" w:rsidRDefault="00555D28" w:rsidP="003D7D8F">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6.</w:t>
            </w:r>
            <w:r w:rsidR="003D7D8F" w:rsidRPr="00F63B3D">
              <w:rPr>
                <w:rFonts w:ascii="Arial" w:hAnsi="Arial" w:cs="Arial"/>
                <w:color w:val="000000"/>
                <w:sz w:val="18"/>
                <w:szCs w:val="18"/>
              </w:rPr>
              <w:t>70</w:t>
            </w:r>
          </w:p>
        </w:tc>
        <w:tc>
          <w:tcPr>
            <w:tcW w:w="867" w:type="dxa"/>
            <w:gridSpan w:val="2"/>
            <w:tcBorders>
              <w:top w:val="nil"/>
              <w:left w:val="single" w:sz="6" w:space="0" w:color="000000"/>
              <w:bottom w:val="single" w:sz="6" w:space="0" w:color="000000"/>
              <w:right w:val="nil"/>
            </w:tcBorders>
            <w:vAlign w:val="center"/>
          </w:tcPr>
          <w:p w14:paraId="5907FDAF" w14:textId="77777777" w:rsidR="002F1CC9" w:rsidRPr="00F63B3D" w:rsidRDefault="000A6864" w:rsidP="00EF4ECD">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w:t>
            </w:r>
            <w:r w:rsidR="00EF4ECD" w:rsidRPr="00F63B3D">
              <w:rPr>
                <w:rFonts w:ascii="Arial" w:hAnsi="Arial" w:cs="Arial"/>
                <w:color w:val="000000"/>
                <w:sz w:val="18"/>
                <w:szCs w:val="18"/>
              </w:rPr>
              <w:t>D</w:t>
            </w:r>
          </w:p>
        </w:tc>
        <w:tc>
          <w:tcPr>
            <w:tcW w:w="1321" w:type="dxa"/>
            <w:gridSpan w:val="2"/>
            <w:tcBorders>
              <w:top w:val="nil"/>
              <w:left w:val="single" w:sz="6" w:space="0" w:color="000000"/>
              <w:bottom w:val="single" w:sz="6" w:space="0" w:color="000000"/>
              <w:right w:val="nil"/>
            </w:tcBorders>
            <w:vAlign w:val="center"/>
          </w:tcPr>
          <w:p w14:paraId="229C0841" w14:textId="77777777" w:rsidR="002F1CC9" w:rsidRPr="00F63B3D" w:rsidRDefault="00555D28" w:rsidP="003D7D8F">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6.</w:t>
            </w:r>
            <w:r w:rsidR="003D7D8F" w:rsidRPr="00F63B3D">
              <w:rPr>
                <w:rFonts w:ascii="Arial" w:hAnsi="Arial" w:cs="Arial"/>
                <w:color w:val="000000"/>
                <w:sz w:val="18"/>
                <w:szCs w:val="18"/>
              </w:rPr>
              <w:t>70</w:t>
            </w:r>
          </w:p>
        </w:tc>
        <w:tc>
          <w:tcPr>
            <w:tcW w:w="976" w:type="dxa"/>
            <w:tcBorders>
              <w:top w:val="nil"/>
              <w:left w:val="single" w:sz="6" w:space="0" w:color="000000"/>
              <w:bottom w:val="single" w:sz="6" w:space="0" w:color="000000"/>
              <w:right w:val="nil"/>
            </w:tcBorders>
            <w:vAlign w:val="center"/>
          </w:tcPr>
          <w:p w14:paraId="56F56BBF" w14:textId="5D2699B4" w:rsidR="002F1CC9" w:rsidRPr="00F63B3D" w:rsidRDefault="000A6864" w:rsidP="00CF3962">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Annual</w:t>
            </w:r>
            <w:r w:rsidR="002F4F46">
              <w:rPr>
                <w:rFonts w:ascii="Arial" w:hAnsi="Arial" w:cs="Arial"/>
                <w:color w:val="000000"/>
                <w:sz w:val="18"/>
                <w:szCs w:val="18"/>
              </w:rPr>
              <w:t xml:space="preserve"> November</w:t>
            </w:r>
          </w:p>
        </w:tc>
        <w:tc>
          <w:tcPr>
            <w:tcW w:w="1059" w:type="dxa"/>
            <w:gridSpan w:val="6"/>
            <w:tcBorders>
              <w:top w:val="nil"/>
              <w:left w:val="single" w:sz="6" w:space="0" w:color="000000"/>
              <w:bottom w:val="single" w:sz="6" w:space="0" w:color="000000"/>
              <w:right w:val="nil"/>
            </w:tcBorders>
            <w:vAlign w:val="center"/>
          </w:tcPr>
          <w:p w14:paraId="203358D4"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No</w:t>
            </w:r>
          </w:p>
        </w:tc>
        <w:tc>
          <w:tcPr>
            <w:tcW w:w="1342" w:type="dxa"/>
            <w:gridSpan w:val="6"/>
            <w:tcBorders>
              <w:top w:val="nil"/>
              <w:left w:val="single" w:sz="6" w:space="0" w:color="000000"/>
              <w:bottom w:val="single" w:sz="6" w:space="0" w:color="000000"/>
              <w:right w:val="single" w:sz="6" w:space="0" w:color="000000"/>
            </w:tcBorders>
            <w:vAlign w:val="center"/>
          </w:tcPr>
          <w:p w14:paraId="6CE379B5" w14:textId="77777777" w:rsidR="002F1CC9" w:rsidRPr="00F63B3D" w:rsidRDefault="002F1CC9">
            <w:pPr>
              <w:widowControl w:val="0"/>
              <w:autoSpaceDE w:val="0"/>
              <w:autoSpaceDN w:val="0"/>
              <w:adjustRightInd w:val="0"/>
              <w:spacing w:after="0" w:line="240" w:lineRule="auto"/>
              <w:rPr>
                <w:rFonts w:ascii="Arial" w:hAnsi="Arial" w:cs="Arial"/>
                <w:color w:val="000000"/>
                <w:sz w:val="18"/>
                <w:szCs w:val="18"/>
              </w:rPr>
            </w:pPr>
            <w:r w:rsidRPr="00F63B3D">
              <w:rPr>
                <w:rFonts w:ascii="Arial" w:hAnsi="Arial" w:cs="Arial"/>
                <w:color w:val="000000"/>
                <w:sz w:val="18"/>
                <w:szCs w:val="18"/>
              </w:rPr>
              <w:t>By-product of drinking water chlorination</w:t>
            </w:r>
          </w:p>
        </w:tc>
        <w:tc>
          <w:tcPr>
            <w:tcW w:w="16" w:type="dxa"/>
            <w:tcBorders>
              <w:top w:val="nil"/>
              <w:left w:val="nil"/>
              <w:bottom w:val="nil"/>
              <w:right w:val="nil"/>
            </w:tcBorders>
          </w:tcPr>
          <w:p w14:paraId="6DC0F389"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5317D1" w:rsidRPr="00F63B3D" w14:paraId="2C43D6D0" w14:textId="77777777" w:rsidTr="005317D1">
        <w:trPr>
          <w:gridAfter w:val="2"/>
          <w:trHeight w:hRule="exact" w:val="15"/>
        </w:trPr>
        <w:tc>
          <w:tcPr>
            <w:tcW w:w="2073" w:type="dxa"/>
            <w:tcBorders>
              <w:top w:val="nil"/>
              <w:left w:val="nil"/>
              <w:bottom w:val="nil"/>
              <w:right w:val="nil"/>
            </w:tcBorders>
          </w:tcPr>
          <w:p w14:paraId="5C0846F2"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6" w:type="dxa"/>
            <w:tcBorders>
              <w:top w:val="nil"/>
              <w:left w:val="nil"/>
              <w:bottom w:val="nil"/>
              <w:right w:val="nil"/>
            </w:tcBorders>
          </w:tcPr>
          <w:p w14:paraId="44969BB6"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916" w:type="dxa"/>
            <w:tcBorders>
              <w:top w:val="nil"/>
              <w:left w:val="nil"/>
              <w:bottom w:val="nil"/>
              <w:right w:val="nil"/>
            </w:tcBorders>
          </w:tcPr>
          <w:p w14:paraId="60E0813D"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1FCADF1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44DE798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25EA3FDD"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810" w:type="dxa"/>
            <w:tcBorders>
              <w:top w:val="nil"/>
              <w:left w:val="nil"/>
              <w:bottom w:val="nil"/>
              <w:right w:val="nil"/>
            </w:tcBorders>
          </w:tcPr>
          <w:p w14:paraId="26A0BDC1"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526" w:type="dxa"/>
            <w:tcBorders>
              <w:top w:val="nil"/>
              <w:left w:val="nil"/>
              <w:bottom w:val="nil"/>
              <w:right w:val="nil"/>
            </w:tcBorders>
          </w:tcPr>
          <w:p w14:paraId="7F9C5EFD"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2CF513DC"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5107B3D1"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266" w:type="dxa"/>
            <w:tcBorders>
              <w:top w:val="nil"/>
              <w:left w:val="nil"/>
              <w:bottom w:val="nil"/>
              <w:right w:val="nil"/>
            </w:tcBorders>
          </w:tcPr>
          <w:p w14:paraId="2F8A2B0C"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433" w:type="dxa"/>
            <w:gridSpan w:val="2"/>
            <w:tcBorders>
              <w:top w:val="nil"/>
              <w:left w:val="nil"/>
              <w:bottom w:val="nil"/>
              <w:right w:val="nil"/>
            </w:tcBorders>
          </w:tcPr>
          <w:p w14:paraId="62A24832"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71" w:type="dxa"/>
            <w:gridSpan w:val="2"/>
            <w:tcBorders>
              <w:top w:val="nil"/>
              <w:left w:val="nil"/>
              <w:bottom w:val="nil"/>
              <w:right w:val="nil"/>
            </w:tcBorders>
          </w:tcPr>
          <w:p w14:paraId="06B8820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35" w:type="dxa"/>
            <w:tcBorders>
              <w:top w:val="nil"/>
              <w:left w:val="nil"/>
              <w:bottom w:val="nil"/>
              <w:right w:val="nil"/>
            </w:tcBorders>
          </w:tcPr>
          <w:p w14:paraId="6F61148A"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396" w:type="dxa"/>
            <w:gridSpan w:val="2"/>
            <w:tcBorders>
              <w:top w:val="nil"/>
              <w:left w:val="nil"/>
              <w:bottom w:val="nil"/>
              <w:right w:val="nil"/>
            </w:tcBorders>
          </w:tcPr>
          <w:p w14:paraId="7A5DF5B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94" w:type="dxa"/>
            <w:gridSpan w:val="3"/>
            <w:tcBorders>
              <w:top w:val="nil"/>
              <w:left w:val="nil"/>
              <w:bottom w:val="nil"/>
              <w:right w:val="nil"/>
            </w:tcBorders>
          </w:tcPr>
          <w:p w14:paraId="01A7F919"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240BED8E"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78A52046"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036" w:type="dxa"/>
            <w:tcBorders>
              <w:top w:val="nil"/>
              <w:left w:val="nil"/>
              <w:bottom w:val="nil"/>
              <w:right w:val="nil"/>
            </w:tcBorders>
          </w:tcPr>
          <w:p w14:paraId="71D411E7"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6" w:type="dxa"/>
            <w:tcBorders>
              <w:top w:val="nil"/>
              <w:left w:val="nil"/>
              <w:bottom w:val="nil"/>
              <w:right w:val="nil"/>
            </w:tcBorders>
          </w:tcPr>
          <w:p w14:paraId="6FBFC5D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2B16FF10"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5317D1" w:rsidRPr="00F63B3D" w14:paraId="08F1B1BB" w14:textId="77777777" w:rsidTr="005317D1">
        <w:trPr>
          <w:gridAfter w:val="3"/>
          <w:wAfter w:w="18" w:type="dxa"/>
          <w:trHeight w:hRule="exact" w:val="846"/>
        </w:trPr>
        <w:tc>
          <w:tcPr>
            <w:tcW w:w="2073" w:type="dxa"/>
            <w:tcBorders>
              <w:top w:val="nil"/>
              <w:left w:val="single" w:sz="6" w:space="0" w:color="000000"/>
              <w:bottom w:val="single" w:sz="6" w:space="0" w:color="000000"/>
              <w:right w:val="nil"/>
            </w:tcBorders>
            <w:vAlign w:val="center"/>
          </w:tcPr>
          <w:p w14:paraId="4194C6C6" w14:textId="399973B0" w:rsidR="002F1CC9" w:rsidRPr="00F63B3D" w:rsidRDefault="002F1CC9" w:rsidP="000D0926">
            <w:pPr>
              <w:widowControl w:val="0"/>
              <w:autoSpaceDE w:val="0"/>
              <w:autoSpaceDN w:val="0"/>
              <w:adjustRightInd w:val="0"/>
              <w:spacing w:after="0" w:line="240" w:lineRule="auto"/>
              <w:rPr>
                <w:rFonts w:ascii="Arial" w:hAnsi="Arial" w:cs="Arial"/>
                <w:color w:val="000000"/>
                <w:sz w:val="18"/>
                <w:szCs w:val="18"/>
              </w:rPr>
            </w:pPr>
            <w:r w:rsidRPr="00F63B3D">
              <w:rPr>
                <w:rFonts w:ascii="Arial" w:hAnsi="Arial" w:cs="Arial"/>
                <w:color w:val="000000"/>
                <w:sz w:val="18"/>
                <w:szCs w:val="18"/>
              </w:rPr>
              <w:t xml:space="preserve">Total </w:t>
            </w:r>
            <w:r w:rsidR="00B910E6" w:rsidRPr="00F63B3D">
              <w:rPr>
                <w:rFonts w:ascii="Arial" w:hAnsi="Arial" w:cs="Arial"/>
                <w:color w:val="000000"/>
                <w:sz w:val="18"/>
                <w:szCs w:val="18"/>
              </w:rPr>
              <w:t>Trihalomethanes (</w:t>
            </w:r>
            <w:r w:rsidRPr="00F63B3D">
              <w:rPr>
                <w:rFonts w:ascii="Arial" w:hAnsi="Arial" w:cs="Arial"/>
                <w:color w:val="000000"/>
                <w:sz w:val="18"/>
                <w:szCs w:val="18"/>
              </w:rPr>
              <w:t>ppb)</w:t>
            </w:r>
          </w:p>
        </w:tc>
        <w:tc>
          <w:tcPr>
            <w:tcW w:w="0" w:type="auto"/>
            <w:gridSpan w:val="2"/>
            <w:tcBorders>
              <w:top w:val="nil"/>
              <w:left w:val="single" w:sz="6" w:space="0" w:color="000000"/>
              <w:bottom w:val="single" w:sz="6" w:space="0" w:color="000000"/>
              <w:right w:val="nil"/>
            </w:tcBorders>
            <w:vAlign w:val="center"/>
          </w:tcPr>
          <w:p w14:paraId="039A7246"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NA</w:t>
            </w:r>
          </w:p>
        </w:tc>
        <w:tc>
          <w:tcPr>
            <w:tcW w:w="0" w:type="auto"/>
            <w:gridSpan w:val="2"/>
            <w:tcBorders>
              <w:top w:val="nil"/>
              <w:left w:val="single" w:sz="6" w:space="0" w:color="000000"/>
              <w:bottom w:val="single" w:sz="6" w:space="0" w:color="000000"/>
              <w:right w:val="nil"/>
            </w:tcBorders>
            <w:vAlign w:val="center"/>
          </w:tcPr>
          <w:p w14:paraId="571EA0D3"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80</w:t>
            </w:r>
          </w:p>
        </w:tc>
        <w:tc>
          <w:tcPr>
            <w:tcW w:w="816" w:type="dxa"/>
            <w:gridSpan w:val="2"/>
            <w:tcBorders>
              <w:top w:val="nil"/>
              <w:left w:val="single" w:sz="6" w:space="0" w:color="000000"/>
              <w:bottom w:val="single" w:sz="6" w:space="0" w:color="000000"/>
              <w:right w:val="nil"/>
            </w:tcBorders>
            <w:vAlign w:val="center"/>
          </w:tcPr>
          <w:p w14:paraId="4D0C9DBC" w14:textId="1656BA88" w:rsidR="002F1CC9" w:rsidRPr="00F63B3D" w:rsidRDefault="00F63B3D">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10.5</w:t>
            </w:r>
          </w:p>
        </w:tc>
        <w:tc>
          <w:tcPr>
            <w:tcW w:w="867" w:type="dxa"/>
            <w:gridSpan w:val="2"/>
            <w:tcBorders>
              <w:top w:val="nil"/>
              <w:left w:val="single" w:sz="6" w:space="0" w:color="000000"/>
              <w:bottom w:val="single" w:sz="6" w:space="0" w:color="000000"/>
              <w:right w:val="nil"/>
            </w:tcBorders>
            <w:vAlign w:val="center"/>
          </w:tcPr>
          <w:p w14:paraId="780C2264" w14:textId="77777777" w:rsidR="002F1CC9" w:rsidRPr="00F63B3D" w:rsidRDefault="000A6864" w:rsidP="00EF4ECD">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w:t>
            </w:r>
            <w:r w:rsidR="00EF4ECD" w:rsidRPr="00F63B3D">
              <w:rPr>
                <w:rFonts w:ascii="Arial" w:hAnsi="Arial" w:cs="Arial"/>
                <w:color w:val="000000"/>
                <w:sz w:val="18"/>
                <w:szCs w:val="18"/>
              </w:rPr>
              <w:t>D</w:t>
            </w:r>
          </w:p>
        </w:tc>
        <w:tc>
          <w:tcPr>
            <w:tcW w:w="1321" w:type="dxa"/>
            <w:gridSpan w:val="2"/>
            <w:tcBorders>
              <w:top w:val="nil"/>
              <w:left w:val="single" w:sz="6" w:space="0" w:color="000000"/>
              <w:bottom w:val="single" w:sz="6" w:space="0" w:color="000000"/>
              <w:right w:val="nil"/>
            </w:tcBorders>
            <w:vAlign w:val="center"/>
          </w:tcPr>
          <w:p w14:paraId="04904227" w14:textId="632BF466" w:rsidR="002F1CC9" w:rsidRPr="00F63B3D" w:rsidRDefault="00F63B3D" w:rsidP="0076499E">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10.5</w:t>
            </w:r>
          </w:p>
        </w:tc>
        <w:tc>
          <w:tcPr>
            <w:tcW w:w="976" w:type="dxa"/>
            <w:tcBorders>
              <w:top w:val="nil"/>
              <w:left w:val="single" w:sz="6" w:space="0" w:color="000000"/>
              <w:bottom w:val="single" w:sz="6" w:space="0" w:color="000000"/>
              <w:right w:val="nil"/>
            </w:tcBorders>
            <w:vAlign w:val="center"/>
          </w:tcPr>
          <w:p w14:paraId="2D469455" w14:textId="0308B87C" w:rsidR="002F1CC9" w:rsidRPr="00F63B3D" w:rsidRDefault="000A6864" w:rsidP="002671C4">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Annual</w:t>
            </w:r>
            <w:r w:rsidR="002F4F46">
              <w:rPr>
                <w:rFonts w:ascii="Arial" w:hAnsi="Arial" w:cs="Arial"/>
                <w:color w:val="000000"/>
                <w:sz w:val="18"/>
                <w:szCs w:val="18"/>
              </w:rPr>
              <w:t xml:space="preserve"> October</w:t>
            </w:r>
          </w:p>
        </w:tc>
        <w:tc>
          <w:tcPr>
            <w:tcW w:w="1059" w:type="dxa"/>
            <w:gridSpan w:val="6"/>
            <w:tcBorders>
              <w:top w:val="nil"/>
              <w:left w:val="single" w:sz="6" w:space="0" w:color="000000"/>
              <w:bottom w:val="single" w:sz="6" w:space="0" w:color="000000"/>
              <w:right w:val="nil"/>
            </w:tcBorders>
            <w:vAlign w:val="center"/>
          </w:tcPr>
          <w:p w14:paraId="07B54345"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No</w:t>
            </w:r>
          </w:p>
        </w:tc>
        <w:tc>
          <w:tcPr>
            <w:tcW w:w="1342" w:type="dxa"/>
            <w:gridSpan w:val="6"/>
            <w:tcBorders>
              <w:top w:val="nil"/>
              <w:left w:val="single" w:sz="6" w:space="0" w:color="000000"/>
              <w:bottom w:val="single" w:sz="6" w:space="0" w:color="000000"/>
              <w:right w:val="single" w:sz="6" w:space="0" w:color="000000"/>
            </w:tcBorders>
            <w:vAlign w:val="center"/>
          </w:tcPr>
          <w:p w14:paraId="4FE25EFE" w14:textId="77777777" w:rsidR="002F1CC9" w:rsidRPr="00F63B3D" w:rsidRDefault="002F1CC9">
            <w:pPr>
              <w:widowControl w:val="0"/>
              <w:autoSpaceDE w:val="0"/>
              <w:autoSpaceDN w:val="0"/>
              <w:adjustRightInd w:val="0"/>
              <w:spacing w:after="0" w:line="240" w:lineRule="auto"/>
              <w:rPr>
                <w:rFonts w:ascii="Arial" w:hAnsi="Arial" w:cs="Arial"/>
                <w:color w:val="000000"/>
                <w:sz w:val="18"/>
                <w:szCs w:val="18"/>
              </w:rPr>
            </w:pPr>
            <w:r w:rsidRPr="00F63B3D">
              <w:rPr>
                <w:rFonts w:ascii="Arial" w:hAnsi="Arial" w:cs="Arial"/>
                <w:color w:val="000000"/>
                <w:sz w:val="18"/>
                <w:szCs w:val="18"/>
              </w:rPr>
              <w:t>By-product of drinking water disinfection</w:t>
            </w:r>
          </w:p>
        </w:tc>
        <w:tc>
          <w:tcPr>
            <w:tcW w:w="16" w:type="dxa"/>
            <w:tcBorders>
              <w:top w:val="nil"/>
              <w:left w:val="nil"/>
              <w:bottom w:val="nil"/>
              <w:right w:val="nil"/>
            </w:tcBorders>
          </w:tcPr>
          <w:p w14:paraId="3A632791"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5317D1" w:rsidRPr="00F63B3D" w14:paraId="6B33494A" w14:textId="77777777" w:rsidTr="005317D1">
        <w:trPr>
          <w:gridAfter w:val="2"/>
          <w:trHeight w:hRule="exact" w:val="15"/>
        </w:trPr>
        <w:tc>
          <w:tcPr>
            <w:tcW w:w="2073" w:type="dxa"/>
            <w:tcBorders>
              <w:top w:val="nil"/>
              <w:left w:val="nil"/>
              <w:bottom w:val="nil"/>
              <w:right w:val="nil"/>
            </w:tcBorders>
          </w:tcPr>
          <w:p w14:paraId="3B3C146C"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6" w:type="dxa"/>
            <w:tcBorders>
              <w:top w:val="nil"/>
              <w:left w:val="nil"/>
              <w:bottom w:val="nil"/>
              <w:right w:val="nil"/>
            </w:tcBorders>
          </w:tcPr>
          <w:p w14:paraId="0AE843A3"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916" w:type="dxa"/>
            <w:tcBorders>
              <w:top w:val="nil"/>
              <w:left w:val="nil"/>
              <w:bottom w:val="nil"/>
              <w:right w:val="nil"/>
            </w:tcBorders>
          </w:tcPr>
          <w:p w14:paraId="0B7773D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00A4F993"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54071B6C"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2FB3DFB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810" w:type="dxa"/>
            <w:tcBorders>
              <w:top w:val="nil"/>
              <w:left w:val="nil"/>
              <w:bottom w:val="nil"/>
              <w:right w:val="nil"/>
            </w:tcBorders>
          </w:tcPr>
          <w:p w14:paraId="229A60D9"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526" w:type="dxa"/>
            <w:tcBorders>
              <w:top w:val="nil"/>
              <w:left w:val="nil"/>
              <w:bottom w:val="nil"/>
              <w:right w:val="nil"/>
            </w:tcBorders>
          </w:tcPr>
          <w:p w14:paraId="178237DB"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79A589EC"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5EA919DE"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266" w:type="dxa"/>
            <w:tcBorders>
              <w:top w:val="nil"/>
              <w:left w:val="nil"/>
              <w:bottom w:val="nil"/>
              <w:right w:val="nil"/>
            </w:tcBorders>
          </w:tcPr>
          <w:p w14:paraId="185252A9"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433" w:type="dxa"/>
            <w:gridSpan w:val="2"/>
            <w:tcBorders>
              <w:top w:val="nil"/>
              <w:left w:val="nil"/>
              <w:bottom w:val="nil"/>
              <w:right w:val="nil"/>
            </w:tcBorders>
          </w:tcPr>
          <w:p w14:paraId="2939DE49"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71" w:type="dxa"/>
            <w:gridSpan w:val="2"/>
            <w:tcBorders>
              <w:top w:val="nil"/>
              <w:left w:val="nil"/>
              <w:bottom w:val="nil"/>
              <w:right w:val="nil"/>
            </w:tcBorders>
          </w:tcPr>
          <w:p w14:paraId="2C115589"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35" w:type="dxa"/>
            <w:tcBorders>
              <w:top w:val="nil"/>
              <w:left w:val="nil"/>
              <w:bottom w:val="nil"/>
              <w:right w:val="nil"/>
            </w:tcBorders>
          </w:tcPr>
          <w:p w14:paraId="300B396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396" w:type="dxa"/>
            <w:gridSpan w:val="2"/>
            <w:tcBorders>
              <w:top w:val="nil"/>
              <w:left w:val="nil"/>
              <w:bottom w:val="nil"/>
              <w:right w:val="nil"/>
            </w:tcBorders>
          </w:tcPr>
          <w:p w14:paraId="39A59C40"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94" w:type="dxa"/>
            <w:gridSpan w:val="3"/>
            <w:tcBorders>
              <w:top w:val="nil"/>
              <w:left w:val="nil"/>
              <w:bottom w:val="nil"/>
              <w:right w:val="nil"/>
            </w:tcBorders>
          </w:tcPr>
          <w:p w14:paraId="216824C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3358DFB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738AF9AB"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036" w:type="dxa"/>
            <w:tcBorders>
              <w:top w:val="nil"/>
              <w:left w:val="nil"/>
              <w:bottom w:val="nil"/>
              <w:right w:val="nil"/>
            </w:tcBorders>
          </w:tcPr>
          <w:p w14:paraId="359909E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6" w:type="dxa"/>
            <w:tcBorders>
              <w:top w:val="nil"/>
              <w:left w:val="nil"/>
              <w:bottom w:val="nil"/>
              <w:right w:val="nil"/>
            </w:tcBorders>
          </w:tcPr>
          <w:p w14:paraId="4B1EF68E"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7DE59287"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2F1CC9" w:rsidRPr="00F63B3D" w14:paraId="2396028B" w14:textId="77777777" w:rsidTr="005317D1">
        <w:trPr>
          <w:gridAfter w:val="3"/>
          <w:wAfter w:w="18" w:type="dxa"/>
          <w:trHeight w:hRule="exact" w:val="285"/>
        </w:trPr>
        <w:tc>
          <w:tcPr>
            <w:tcW w:w="9988" w:type="dxa"/>
            <w:gridSpan w:val="24"/>
            <w:tcBorders>
              <w:top w:val="single" w:sz="6" w:space="0" w:color="000000"/>
              <w:left w:val="single" w:sz="6" w:space="0" w:color="000000"/>
              <w:bottom w:val="single" w:sz="6" w:space="0" w:color="000000"/>
              <w:right w:val="single" w:sz="6" w:space="0" w:color="000000"/>
            </w:tcBorders>
            <w:shd w:val="clear" w:color="auto" w:fill="D3D3D3"/>
            <w:vAlign w:val="center"/>
          </w:tcPr>
          <w:p w14:paraId="298F8CA7" w14:textId="77777777" w:rsidR="002F1CC9" w:rsidRPr="00F63B3D" w:rsidRDefault="002F1CC9">
            <w:pPr>
              <w:widowControl w:val="0"/>
              <w:autoSpaceDE w:val="0"/>
              <w:autoSpaceDN w:val="0"/>
              <w:adjustRightInd w:val="0"/>
              <w:spacing w:after="0" w:line="240" w:lineRule="auto"/>
              <w:rPr>
                <w:rFonts w:ascii="Arial" w:hAnsi="Arial" w:cs="Arial"/>
                <w:b/>
                <w:bCs/>
                <w:color w:val="000000"/>
                <w:sz w:val="18"/>
                <w:szCs w:val="18"/>
              </w:rPr>
            </w:pPr>
            <w:r w:rsidRPr="00F63B3D">
              <w:rPr>
                <w:rFonts w:ascii="Arial" w:hAnsi="Arial" w:cs="Arial"/>
                <w:b/>
                <w:bCs/>
                <w:color w:val="000000"/>
                <w:sz w:val="18"/>
                <w:szCs w:val="18"/>
              </w:rPr>
              <w:t>Inorganic Contaminants</w:t>
            </w:r>
          </w:p>
        </w:tc>
        <w:tc>
          <w:tcPr>
            <w:tcW w:w="16" w:type="dxa"/>
            <w:tcBorders>
              <w:top w:val="nil"/>
              <w:left w:val="nil"/>
              <w:bottom w:val="nil"/>
              <w:right w:val="nil"/>
            </w:tcBorders>
          </w:tcPr>
          <w:p w14:paraId="0313A462"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5317D1" w:rsidRPr="00F63B3D" w14:paraId="0EAADDC3" w14:textId="77777777" w:rsidTr="005317D1">
        <w:trPr>
          <w:gridAfter w:val="2"/>
          <w:trHeight w:hRule="exact" w:val="15"/>
        </w:trPr>
        <w:tc>
          <w:tcPr>
            <w:tcW w:w="2073" w:type="dxa"/>
            <w:tcBorders>
              <w:top w:val="nil"/>
              <w:left w:val="nil"/>
              <w:bottom w:val="nil"/>
              <w:right w:val="nil"/>
            </w:tcBorders>
          </w:tcPr>
          <w:p w14:paraId="4CEC5827"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6" w:type="dxa"/>
            <w:tcBorders>
              <w:top w:val="nil"/>
              <w:left w:val="nil"/>
              <w:bottom w:val="nil"/>
              <w:right w:val="nil"/>
            </w:tcBorders>
          </w:tcPr>
          <w:p w14:paraId="21FEAFDB"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916" w:type="dxa"/>
            <w:tcBorders>
              <w:top w:val="nil"/>
              <w:left w:val="nil"/>
              <w:bottom w:val="nil"/>
              <w:right w:val="nil"/>
            </w:tcBorders>
          </w:tcPr>
          <w:p w14:paraId="42AD1650"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053DC5EB"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2DDE8D7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4DE5871D"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810" w:type="dxa"/>
            <w:tcBorders>
              <w:top w:val="nil"/>
              <w:left w:val="nil"/>
              <w:bottom w:val="nil"/>
              <w:right w:val="nil"/>
            </w:tcBorders>
          </w:tcPr>
          <w:p w14:paraId="797D338E"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526" w:type="dxa"/>
            <w:tcBorders>
              <w:top w:val="nil"/>
              <w:left w:val="nil"/>
              <w:bottom w:val="nil"/>
              <w:right w:val="nil"/>
            </w:tcBorders>
          </w:tcPr>
          <w:p w14:paraId="532FCE7D"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6C116DA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73A843C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266" w:type="dxa"/>
            <w:tcBorders>
              <w:top w:val="nil"/>
              <w:left w:val="nil"/>
              <w:bottom w:val="nil"/>
              <w:right w:val="nil"/>
            </w:tcBorders>
          </w:tcPr>
          <w:p w14:paraId="193D3EC7"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433" w:type="dxa"/>
            <w:gridSpan w:val="2"/>
            <w:tcBorders>
              <w:top w:val="nil"/>
              <w:left w:val="nil"/>
              <w:bottom w:val="nil"/>
              <w:right w:val="nil"/>
            </w:tcBorders>
          </w:tcPr>
          <w:p w14:paraId="5D9E1A27"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35" w:type="dxa"/>
            <w:tcBorders>
              <w:top w:val="nil"/>
              <w:left w:val="nil"/>
              <w:bottom w:val="nil"/>
              <w:right w:val="nil"/>
            </w:tcBorders>
          </w:tcPr>
          <w:p w14:paraId="155E3D69"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567" w:type="dxa"/>
            <w:gridSpan w:val="4"/>
            <w:tcBorders>
              <w:top w:val="nil"/>
              <w:left w:val="nil"/>
              <w:bottom w:val="nil"/>
              <w:right w:val="nil"/>
            </w:tcBorders>
          </w:tcPr>
          <w:p w14:paraId="5B66A68E"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35" w:type="dxa"/>
            <w:tcBorders>
              <w:top w:val="nil"/>
              <w:left w:val="nil"/>
              <w:bottom w:val="nil"/>
              <w:right w:val="nil"/>
            </w:tcBorders>
          </w:tcPr>
          <w:p w14:paraId="0C108562"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59" w:type="dxa"/>
            <w:gridSpan w:val="2"/>
            <w:tcBorders>
              <w:top w:val="nil"/>
              <w:left w:val="nil"/>
              <w:bottom w:val="nil"/>
              <w:right w:val="nil"/>
            </w:tcBorders>
          </w:tcPr>
          <w:p w14:paraId="70D9B460"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6AE9B46B"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22BB5C4B"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036" w:type="dxa"/>
            <w:tcBorders>
              <w:top w:val="nil"/>
              <w:left w:val="nil"/>
              <w:bottom w:val="nil"/>
              <w:right w:val="nil"/>
            </w:tcBorders>
          </w:tcPr>
          <w:p w14:paraId="08D0609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6" w:type="dxa"/>
            <w:tcBorders>
              <w:top w:val="nil"/>
              <w:left w:val="nil"/>
              <w:bottom w:val="nil"/>
              <w:right w:val="nil"/>
            </w:tcBorders>
          </w:tcPr>
          <w:p w14:paraId="3D17702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47367171"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5317D1" w:rsidRPr="00F63B3D" w14:paraId="4616039E" w14:textId="77777777" w:rsidTr="005317D1">
        <w:trPr>
          <w:gridAfter w:val="3"/>
          <w:wAfter w:w="18" w:type="dxa"/>
          <w:trHeight w:hRule="exact" w:val="1323"/>
        </w:trPr>
        <w:tc>
          <w:tcPr>
            <w:tcW w:w="2073" w:type="dxa"/>
            <w:tcBorders>
              <w:top w:val="nil"/>
              <w:left w:val="single" w:sz="6" w:space="0" w:color="000000"/>
              <w:bottom w:val="single" w:sz="6" w:space="0" w:color="000000"/>
              <w:right w:val="nil"/>
            </w:tcBorders>
            <w:vAlign w:val="center"/>
          </w:tcPr>
          <w:p w14:paraId="4C0A2FEC" w14:textId="77777777" w:rsidR="001B02EB" w:rsidRPr="00F63B3D" w:rsidRDefault="001B02EB">
            <w:pPr>
              <w:widowControl w:val="0"/>
              <w:autoSpaceDE w:val="0"/>
              <w:autoSpaceDN w:val="0"/>
              <w:adjustRightInd w:val="0"/>
              <w:spacing w:after="0" w:line="240" w:lineRule="auto"/>
              <w:rPr>
                <w:rFonts w:ascii="Arial" w:hAnsi="Arial" w:cs="Arial"/>
                <w:color w:val="000000"/>
                <w:sz w:val="18"/>
                <w:szCs w:val="18"/>
              </w:rPr>
            </w:pPr>
            <w:r w:rsidRPr="00F63B3D">
              <w:rPr>
                <w:rFonts w:ascii="Arial" w:hAnsi="Arial" w:cs="Arial"/>
                <w:color w:val="000000"/>
                <w:sz w:val="18"/>
                <w:szCs w:val="18"/>
              </w:rPr>
              <w:t>Copper (ppm)</w:t>
            </w:r>
          </w:p>
        </w:tc>
        <w:tc>
          <w:tcPr>
            <w:tcW w:w="0" w:type="auto"/>
            <w:gridSpan w:val="2"/>
            <w:tcBorders>
              <w:top w:val="nil"/>
              <w:left w:val="single" w:sz="6" w:space="0" w:color="000000"/>
              <w:bottom w:val="single" w:sz="6" w:space="0" w:color="000000"/>
              <w:right w:val="nil"/>
            </w:tcBorders>
            <w:vAlign w:val="center"/>
          </w:tcPr>
          <w:p w14:paraId="3DDD3F69" w14:textId="77777777" w:rsidR="001B02EB" w:rsidRPr="00F63B3D" w:rsidRDefault="001B02EB">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1.3</w:t>
            </w:r>
          </w:p>
        </w:tc>
        <w:tc>
          <w:tcPr>
            <w:tcW w:w="0" w:type="auto"/>
            <w:gridSpan w:val="2"/>
            <w:tcBorders>
              <w:top w:val="nil"/>
              <w:left w:val="single" w:sz="6" w:space="0" w:color="000000"/>
              <w:bottom w:val="single" w:sz="6" w:space="0" w:color="000000"/>
              <w:right w:val="nil"/>
            </w:tcBorders>
            <w:vAlign w:val="center"/>
          </w:tcPr>
          <w:p w14:paraId="6BD66E57" w14:textId="77777777" w:rsidR="001B02EB" w:rsidRPr="00F63B3D" w:rsidRDefault="001B02EB" w:rsidP="001B02EB">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AL=1.3</w:t>
            </w:r>
          </w:p>
        </w:tc>
        <w:tc>
          <w:tcPr>
            <w:tcW w:w="816" w:type="dxa"/>
            <w:gridSpan w:val="2"/>
            <w:tcBorders>
              <w:top w:val="nil"/>
              <w:left w:val="single" w:sz="6" w:space="0" w:color="000000"/>
              <w:bottom w:val="single" w:sz="6" w:space="0" w:color="000000"/>
              <w:right w:val="nil"/>
            </w:tcBorders>
            <w:vAlign w:val="center"/>
          </w:tcPr>
          <w:p w14:paraId="1C53FF96" w14:textId="77777777" w:rsidR="001B02EB" w:rsidRPr="00F63B3D" w:rsidRDefault="0037114B" w:rsidP="006A1382">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From 1</w:t>
            </w:r>
            <w:r w:rsidR="006A1382" w:rsidRPr="00F63B3D">
              <w:rPr>
                <w:rFonts w:ascii="Arial" w:hAnsi="Arial" w:cs="Arial"/>
                <w:color w:val="000000"/>
                <w:sz w:val="18"/>
                <w:szCs w:val="18"/>
              </w:rPr>
              <w:t>1</w:t>
            </w:r>
            <w:r w:rsidRPr="00F63B3D">
              <w:rPr>
                <w:rFonts w:ascii="Arial" w:hAnsi="Arial" w:cs="Arial"/>
                <w:color w:val="000000"/>
                <w:sz w:val="18"/>
                <w:szCs w:val="18"/>
              </w:rPr>
              <w:t xml:space="preserve"> houses</w:t>
            </w:r>
          </w:p>
        </w:tc>
        <w:tc>
          <w:tcPr>
            <w:tcW w:w="867" w:type="dxa"/>
            <w:gridSpan w:val="2"/>
            <w:tcBorders>
              <w:top w:val="nil"/>
              <w:left w:val="single" w:sz="6" w:space="0" w:color="000000"/>
              <w:bottom w:val="single" w:sz="6" w:space="0" w:color="000000"/>
              <w:right w:val="nil"/>
            </w:tcBorders>
            <w:vAlign w:val="center"/>
          </w:tcPr>
          <w:p w14:paraId="5D80DA42" w14:textId="77777777" w:rsidR="001B02EB" w:rsidRPr="00F63B3D" w:rsidRDefault="005A7FFA" w:rsidP="006A1382">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0.00</w:t>
            </w:r>
          </w:p>
        </w:tc>
        <w:tc>
          <w:tcPr>
            <w:tcW w:w="1321" w:type="dxa"/>
            <w:gridSpan w:val="2"/>
            <w:tcBorders>
              <w:top w:val="nil"/>
              <w:left w:val="single" w:sz="6" w:space="0" w:color="000000"/>
              <w:bottom w:val="single" w:sz="6" w:space="0" w:color="000000"/>
              <w:right w:val="nil"/>
            </w:tcBorders>
            <w:vAlign w:val="center"/>
          </w:tcPr>
          <w:p w14:paraId="3341FBBB" w14:textId="77777777" w:rsidR="001B02EB" w:rsidRPr="00F63B3D" w:rsidRDefault="005A7FFA" w:rsidP="00AC37F0">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0.</w:t>
            </w:r>
            <w:r w:rsidR="00AC37F0" w:rsidRPr="00F63B3D">
              <w:rPr>
                <w:rFonts w:ascii="Arial" w:hAnsi="Arial" w:cs="Arial"/>
                <w:color w:val="000000"/>
                <w:sz w:val="18"/>
                <w:szCs w:val="18"/>
              </w:rPr>
              <w:t>105</w:t>
            </w:r>
          </w:p>
        </w:tc>
        <w:tc>
          <w:tcPr>
            <w:tcW w:w="976" w:type="dxa"/>
            <w:tcBorders>
              <w:top w:val="nil"/>
              <w:left w:val="single" w:sz="6" w:space="0" w:color="000000"/>
              <w:bottom w:val="single" w:sz="6" w:space="0" w:color="000000"/>
              <w:right w:val="nil"/>
            </w:tcBorders>
            <w:vAlign w:val="center"/>
          </w:tcPr>
          <w:p w14:paraId="0563020A" w14:textId="77777777" w:rsidR="001B02EB" w:rsidRPr="00F63B3D" w:rsidRDefault="00126E6B" w:rsidP="00BD55C4">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6/15/2</w:t>
            </w:r>
            <w:r w:rsidR="00BD55C4" w:rsidRPr="00F63B3D">
              <w:rPr>
                <w:rFonts w:ascii="Arial" w:hAnsi="Arial" w:cs="Arial"/>
                <w:color w:val="000000"/>
                <w:sz w:val="18"/>
                <w:szCs w:val="18"/>
              </w:rPr>
              <w:t>5</w:t>
            </w:r>
          </w:p>
        </w:tc>
        <w:tc>
          <w:tcPr>
            <w:tcW w:w="1059" w:type="dxa"/>
            <w:gridSpan w:val="6"/>
            <w:tcBorders>
              <w:top w:val="nil"/>
              <w:left w:val="single" w:sz="6" w:space="0" w:color="000000"/>
              <w:bottom w:val="single" w:sz="6" w:space="0" w:color="000000"/>
              <w:right w:val="nil"/>
            </w:tcBorders>
            <w:vAlign w:val="center"/>
          </w:tcPr>
          <w:p w14:paraId="4251E996" w14:textId="77777777" w:rsidR="001B02EB" w:rsidRPr="00F63B3D" w:rsidRDefault="001B02EB">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No</w:t>
            </w:r>
          </w:p>
        </w:tc>
        <w:tc>
          <w:tcPr>
            <w:tcW w:w="1342" w:type="dxa"/>
            <w:gridSpan w:val="6"/>
            <w:tcBorders>
              <w:top w:val="nil"/>
              <w:left w:val="single" w:sz="6" w:space="0" w:color="000000"/>
              <w:bottom w:val="single" w:sz="6" w:space="0" w:color="000000"/>
              <w:right w:val="single" w:sz="6" w:space="0" w:color="000000"/>
            </w:tcBorders>
            <w:vAlign w:val="center"/>
          </w:tcPr>
          <w:p w14:paraId="5B7B02EC" w14:textId="77777777" w:rsidR="001B02EB" w:rsidRPr="00F63B3D" w:rsidRDefault="001B02EB">
            <w:pPr>
              <w:widowControl w:val="0"/>
              <w:autoSpaceDE w:val="0"/>
              <w:autoSpaceDN w:val="0"/>
              <w:adjustRightInd w:val="0"/>
              <w:spacing w:after="0" w:line="240" w:lineRule="auto"/>
              <w:rPr>
                <w:rFonts w:ascii="Arial" w:hAnsi="Arial" w:cs="Arial"/>
                <w:color w:val="000000"/>
                <w:sz w:val="18"/>
                <w:szCs w:val="18"/>
              </w:rPr>
            </w:pPr>
            <w:r w:rsidRPr="00F63B3D">
              <w:rPr>
                <w:rFonts w:ascii="Arial" w:hAnsi="Arial" w:cs="Arial"/>
                <w:color w:val="000000"/>
                <w:sz w:val="18"/>
                <w:szCs w:val="18"/>
              </w:rPr>
              <w:t>Corrosion of household plumbing; erosion of natural deposits</w:t>
            </w:r>
          </w:p>
        </w:tc>
        <w:tc>
          <w:tcPr>
            <w:tcW w:w="16" w:type="dxa"/>
            <w:tcBorders>
              <w:top w:val="nil"/>
              <w:left w:val="nil"/>
              <w:bottom w:val="nil"/>
              <w:right w:val="nil"/>
            </w:tcBorders>
          </w:tcPr>
          <w:p w14:paraId="192BF300" w14:textId="77777777" w:rsidR="001B02EB" w:rsidRPr="00F63B3D" w:rsidRDefault="001B02EB">
            <w:pPr>
              <w:widowControl w:val="0"/>
              <w:autoSpaceDE w:val="0"/>
              <w:autoSpaceDN w:val="0"/>
              <w:adjustRightInd w:val="0"/>
              <w:spacing w:after="0" w:line="240" w:lineRule="auto"/>
              <w:rPr>
                <w:rFonts w:ascii="Arial" w:hAnsi="Arial" w:cs="Arial"/>
                <w:sz w:val="18"/>
                <w:szCs w:val="18"/>
              </w:rPr>
            </w:pPr>
          </w:p>
        </w:tc>
      </w:tr>
      <w:tr w:rsidR="005317D1" w:rsidRPr="00F63B3D" w14:paraId="57491F94" w14:textId="77777777" w:rsidTr="005317D1">
        <w:trPr>
          <w:gridAfter w:val="3"/>
          <w:wAfter w:w="18" w:type="dxa"/>
          <w:trHeight w:hRule="exact" w:val="1257"/>
        </w:trPr>
        <w:tc>
          <w:tcPr>
            <w:tcW w:w="2073" w:type="dxa"/>
            <w:tcBorders>
              <w:top w:val="single" w:sz="6" w:space="0" w:color="000000"/>
              <w:left w:val="single" w:sz="6" w:space="0" w:color="000000"/>
              <w:bottom w:val="single" w:sz="6" w:space="0" w:color="000000"/>
              <w:right w:val="nil"/>
            </w:tcBorders>
            <w:vAlign w:val="center"/>
          </w:tcPr>
          <w:p w14:paraId="55959C37" w14:textId="77777777" w:rsidR="001B02EB" w:rsidRPr="00F63B3D" w:rsidRDefault="001B02EB">
            <w:pPr>
              <w:widowControl w:val="0"/>
              <w:autoSpaceDE w:val="0"/>
              <w:autoSpaceDN w:val="0"/>
              <w:adjustRightInd w:val="0"/>
              <w:spacing w:after="0" w:line="240" w:lineRule="auto"/>
              <w:rPr>
                <w:rFonts w:ascii="Arial" w:hAnsi="Arial" w:cs="Arial"/>
                <w:color w:val="000000"/>
                <w:sz w:val="18"/>
                <w:szCs w:val="18"/>
              </w:rPr>
            </w:pPr>
            <w:r w:rsidRPr="00F63B3D">
              <w:rPr>
                <w:rFonts w:ascii="Arial" w:hAnsi="Arial" w:cs="Arial"/>
                <w:color w:val="000000"/>
                <w:sz w:val="18"/>
                <w:szCs w:val="18"/>
              </w:rPr>
              <w:t>Lead (ppb)</w:t>
            </w:r>
          </w:p>
        </w:tc>
        <w:tc>
          <w:tcPr>
            <w:tcW w:w="0" w:type="auto"/>
            <w:gridSpan w:val="2"/>
            <w:tcBorders>
              <w:top w:val="single" w:sz="6" w:space="0" w:color="000000"/>
              <w:left w:val="single" w:sz="6" w:space="0" w:color="000000"/>
              <w:bottom w:val="single" w:sz="6" w:space="0" w:color="000000"/>
              <w:right w:val="nil"/>
            </w:tcBorders>
            <w:vAlign w:val="center"/>
          </w:tcPr>
          <w:p w14:paraId="6796BF52" w14:textId="77777777" w:rsidR="001B02EB" w:rsidRPr="00F63B3D" w:rsidRDefault="001B02EB">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0</w:t>
            </w:r>
          </w:p>
        </w:tc>
        <w:tc>
          <w:tcPr>
            <w:tcW w:w="0" w:type="auto"/>
            <w:gridSpan w:val="2"/>
            <w:tcBorders>
              <w:top w:val="single" w:sz="6" w:space="0" w:color="000000"/>
              <w:left w:val="single" w:sz="6" w:space="0" w:color="000000"/>
              <w:bottom w:val="single" w:sz="6" w:space="0" w:color="000000"/>
              <w:right w:val="nil"/>
            </w:tcBorders>
            <w:vAlign w:val="center"/>
          </w:tcPr>
          <w:p w14:paraId="1D36A8B9" w14:textId="77777777" w:rsidR="001B02EB" w:rsidRPr="00F63B3D" w:rsidRDefault="001B02EB" w:rsidP="006A1382">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AL=1</w:t>
            </w:r>
            <w:r w:rsidR="006A1382" w:rsidRPr="00F63B3D">
              <w:rPr>
                <w:rFonts w:ascii="Arial" w:hAnsi="Arial" w:cs="Arial"/>
                <w:color w:val="000000"/>
                <w:sz w:val="18"/>
                <w:szCs w:val="18"/>
              </w:rPr>
              <w:t>0</w:t>
            </w:r>
          </w:p>
        </w:tc>
        <w:tc>
          <w:tcPr>
            <w:tcW w:w="816" w:type="dxa"/>
            <w:gridSpan w:val="2"/>
            <w:tcBorders>
              <w:top w:val="single" w:sz="6" w:space="0" w:color="000000"/>
              <w:left w:val="single" w:sz="6" w:space="0" w:color="000000"/>
              <w:bottom w:val="single" w:sz="6" w:space="0" w:color="000000"/>
              <w:right w:val="nil"/>
            </w:tcBorders>
            <w:vAlign w:val="center"/>
          </w:tcPr>
          <w:p w14:paraId="54F38551" w14:textId="77777777" w:rsidR="001B02EB" w:rsidRPr="00F63B3D" w:rsidRDefault="0037114B" w:rsidP="006A1382">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From 1</w:t>
            </w:r>
            <w:r w:rsidR="006A1382" w:rsidRPr="00F63B3D">
              <w:rPr>
                <w:rFonts w:ascii="Arial" w:hAnsi="Arial" w:cs="Arial"/>
                <w:color w:val="000000"/>
                <w:sz w:val="18"/>
                <w:szCs w:val="18"/>
              </w:rPr>
              <w:t>1</w:t>
            </w:r>
            <w:r w:rsidRPr="00F63B3D">
              <w:rPr>
                <w:rFonts w:ascii="Arial" w:hAnsi="Arial" w:cs="Arial"/>
                <w:color w:val="000000"/>
                <w:sz w:val="18"/>
                <w:szCs w:val="18"/>
              </w:rPr>
              <w:t xml:space="preserve"> houses</w:t>
            </w:r>
          </w:p>
        </w:tc>
        <w:tc>
          <w:tcPr>
            <w:tcW w:w="867" w:type="dxa"/>
            <w:gridSpan w:val="2"/>
            <w:tcBorders>
              <w:top w:val="single" w:sz="6" w:space="0" w:color="000000"/>
              <w:left w:val="single" w:sz="6" w:space="0" w:color="000000"/>
              <w:bottom w:val="single" w:sz="6" w:space="0" w:color="000000"/>
              <w:right w:val="nil"/>
            </w:tcBorders>
            <w:vAlign w:val="center"/>
          </w:tcPr>
          <w:p w14:paraId="1D4E528A" w14:textId="77777777" w:rsidR="001B02EB" w:rsidRPr="00F63B3D" w:rsidRDefault="00AC37F0" w:rsidP="006A1382">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ND</w:t>
            </w:r>
          </w:p>
        </w:tc>
        <w:tc>
          <w:tcPr>
            <w:tcW w:w="1321" w:type="dxa"/>
            <w:gridSpan w:val="2"/>
            <w:tcBorders>
              <w:top w:val="single" w:sz="6" w:space="0" w:color="000000"/>
              <w:left w:val="single" w:sz="6" w:space="0" w:color="000000"/>
              <w:bottom w:val="single" w:sz="6" w:space="0" w:color="000000"/>
              <w:right w:val="nil"/>
            </w:tcBorders>
            <w:vAlign w:val="center"/>
          </w:tcPr>
          <w:p w14:paraId="60C13100" w14:textId="77777777" w:rsidR="001B02EB" w:rsidRPr="00F63B3D" w:rsidRDefault="00AC37F0" w:rsidP="006A1382">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ND</w:t>
            </w:r>
          </w:p>
        </w:tc>
        <w:tc>
          <w:tcPr>
            <w:tcW w:w="976" w:type="dxa"/>
            <w:tcBorders>
              <w:top w:val="single" w:sz="6" w:space="0" w:color="000000"/>
              <w:left w:val="single" w:sz="6" w:space="0" w:color="000000"/>
              <w:bottom w:val="single" w:sz="6" w:space="0" w:color="000000"/>
              <w:right w:val="nil"/>
            </w:tcBorders>
            <w:vAlign w:val="center"/>
          </w:tcPr>
          <w:p w14:paraId="6E81C808" w14:textId="77777777" w:rsidR="001B02EB" w:rsidRPr="00F63B3D" w:rsidRDefault="00126E6B" w:rsidP="00BD55C4">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6/15/2</w:t>
            </w:r>
            <w:r w:rsidR="00BD55C4" w:rsidRPr="00F63B3D">
              <w:rPr>
                <w:rFonts w:ascii="Arial" w:hAnsi="Arial" w:cs="Arial"/>
                <w:color w:val="000000"/>
                <w:sz w:val="18"/>
                <w:szCs w:val="18"/>
              </w:rPr>
              <w:t>5</w:t>
            </w:r>
          </w:p>
        </w:tc>
        <w:tc>
          <w:tcPr>
            <w:tcW w:w="1059" w:type="dxa"/>
            <w:gridSpan w:val="6"/>
            <w:tcBorders>
              <w:top w:val="single" w:sz="6" w:space="0" w:color="000000"/>
              <w:left w:val="single" w:sz="6" w:space="0" w:color="000000"/>
              <w:bottom w:val="single" w:sz="6" w:space="0" w:color="000000"/>
              <w:right w:val="nil"/>
            </w:tcBorders>
            <w:vAlign w:val="center"/>
          </w:tcPr>
          <w:p w14:paraId="03E3BE7D" w14:textId="77777777" w:rsidR="001B02EB" w:rsidRPr="00F63B3D" w:rsidRDefault="001B02EB">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No</w:t>
            </w:r>
          </w:p>
        </w:tc>
        <w:tc>
          <w:tcPr>
            <w:tcW w:w="1342" w:type="dxa"/>
            <w:gridSpan w:val="6"/>
            <w:tcBorders>
              <w:top w:val="single" w:sz="6" w:space="0" w:color="000000"/>
              <w:left w:val="single" w:sz="6" w:space="0" w:color="000000"/>
              <w:bottom w:val="single" w:sz="6" w:space="0" w:color="000000"/>
              <w:right w:val="single" w:sz="6" w:space="0" w:color="000000"/>
            </w:tcBorders>
            <w:vAlign w:val="center"/>
          </w:tcPr>
          <w:p w14:paraId="530F8452" w14:textId="77777777" w:rsidR="001B02EB" w:rsidRPr="00F63B3D" w:rsidRDefault="001B02EB">
            <w:pPr>
              <w:widowControl w:val="0"/>
              <w:autoSpaceDE w:val="0"/>
              <w:autoSpaceDN w:val="0"/>
              <w:adjustRightInd w:val="0"/>
              <w:spacing w:after="0" w:line="240" w:lineRule="auto"/>
              <w:rPr>
                <w:rFonts w:ascii="Arial" w:hAnsi="Arial" w:cs="Arial"/>
                <w:color w:val="000000"/>
                <w:sz w:val="18"/>
                <w:szCs w:val="18"/>
              </w:rPr>
            </w:pPr>
            <w:r w:rsidRPr="00F63B3D">
              <w:rPr>
                <w:rFonts w:ascii="Arial" w:hAnsi="Arial" w:cs="Arial"/>
                <w:color w:val="000000"/>
                <w:sz w:val="18"/>
                <w:szCs w:val="18"/>
              </w:rPr>
              <w:t>Corrosion of household plumbing; erosion of natural deposits</w:t>
            </w:r>
          </w:p>
        </w:tc>
        <w:tc>
          <w:tcPr>
            <w:tcW w:w="16" w:type="dxa"/>
            <w:tcBorders>
              <w:top w:val="nil"/>
              <w:left w:val="nil"/>
              <w:bottom w:val="nil"/>
              <w:right w:val="nil"/>
            </w:tcBorders>
          </w:tcPr>
          <w:p w14:paraId="15541F80" w14:textId="77777777" w:rsidR="001B02EB" w:rsidRPr="00F63B3D" w:rsidRDefault="001B02EB">
            <w:pPr>
              <w:widowControl w:val="0"/>
              <w:autoSpaceDE w:val="0"/>
              <w:autoSpaceDN w:val="0"/>
              <w:adjustRightInd w:val="0"/>
              <w:spacing w:after="0" w:line="240" w:lineRule="auto"/>
              <w:rPr>
                <w:rFonts w:ascii="Arial" w:hAnsi="Arial" w:cs="Arial"/>
                <w:sz w:val="18"/>
                <w:szCs w:val="18"/>
              </w:rPr>
            </w:pPr>
          </w:p>
        </w:tc>
      </w:tr>
      <w:tr w:rsidR="005317D1" w:rsidRPr="00F63B3D" w14:paraId="645947FF" w14:textId="77777777" w:rsidTr="005317D1">
        <w:trPr>
          <w:gridAfter w:val="3"/>
          <w:wAfter w:w="18" w:type="dxa"/>
          <w:trHeight w:hRule="exact" w:val="2085"/>
        </w:trPr>
        <w:tc>
          <w:tcPr>
            <w:tcW w:w="2073" w:type="dxa"/>
            <w:tcBorders>
              <w:top w:val="single" w:sz="6" w:space="0" w:color="000000"/>
              <w:left w:val="single" w:sz="6" w:space="0" w:color="000000"/>
              <w:bottom w:val="single" w:sz="6" w:space="0" w:color="000000"/>
              <w:right w:val="nil"/>
            </w:tcBorders>
            <w:vAlign w:val="center"/>
          </w:tcPr>
          <w:p w14:paraId="2B4D65CE" w14:textId="77777777" w:rsidR="002F1CC9" w:rsidRPr="00F63B3D" w:rsidRDefault="002F1CC9">
            <w:pPr>
              <w:widowControl w:val="0"/>
              <w:autoSpaceDE w:val="0"/>
              <w:autoSpaceDN w:val="0"/>
              <w:adjustRightInd w:val="0"/>
              <w:spacing w:after="0" w:line="240" w:lineRule="auto"/>
              <w:rPr>
                <w:rFonts w:ascii="Arial" w:hAnsi="Arial" w:cs="Arial"/>
                <w:color w:val="000000"/>
                <w:sz w:val="18"/>
                <w:szCs w:val="18"/>
              </w:rPr>
            </w:pPr>
            <w:r w:rsidRPr="00F63B3D">
              <w:rPr>
                <w:rFonts w:ascii="Arial" w:hAnsi="Arial" w:cs="Arial"/>
                <w:color w:val="000000"/>
                <w:sz w:val="18"/>
                <w:szCs w:val="18"/>
              </w:rPr>
              <w:t>Nitrate [measured as Nitrogen] (ppm)</w:t>
            </w:r>
          </w:p>
        </w:tc>
        <w:tc>
          <w:tcPr>
            <w:tcW w:w="0" w:type="auto"/>
            <w:gridSpan w:val="2"/>
            <w:tcBorders>
              <w:top w:val="single" w:sz="6" w:space="0" w:color="000000"/>
              <w:left w:val="single" w:sz="6" w:space="0" w:color="000000"/>
              <w:bottom w:val="single" w:sz="6" w:space="0" w:color="000000"/>
              <w:right w:val="nil"/>
            </w:tcBorders>
            <w:vAlign w:val="center"/>
          </w:tcPr>
          <w:p w14:paraId="53475F09"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10</w:t>
            </w:r>
          </w:p>
        </w:tc>
        <w:tc>
          <w:tcPr>
            <w:tcW w:w="0" w:type="auto"/>
            <w:gridSpan w:val="2"/>
            <w:tcBorders>
              <w:top w:val="single" w:sz="6" w:space="0" w:color="000000"/>
              <w:left w:val="single" w:sz="6" w:space="0" w:color="000000"/>
              <w:bottom w:val="single" w:sz="6" w:space="0" w:color="000000"/>
              <w:right w:val="nil"/>
            </w:tcBorders>
            <w:vAlign w:val="center"/>
          </w:tcPr>
          <w:p w14:paraId="7415B5E2"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10</w:t>
            </w:r>
          </w:p>
        </w:tc>
        <w:tc>
          <w:tcPr>
            <w:tcW w:w="816" w:type="dxa"/>
            <w:gridSpan w:val="2"/>
            <w:tcBorders>
              <w:top w:val="single" w:sz="6" w:space="0" w:color="000000"/>
              <w:left w:val="single" w:sz="6" w:space="0" w:color="000000"/>
              <w:bottom w:val="single" w:sz="6" w:space="0" w:color="000000"/>
              <w:right w:val="nil"/>
            </w:tcBorders>
            <w:vAlign w:val="center"/>
          </w:tcPr>
          <w:p w14:paraId="7FEF823A" w14:textId="77777777" w:rsidR="002F1CC9" w:rsidRPr="00F63B3D" w:rsidRDefault="00555D28" w:rsidP="007E5F36">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ND</w:t>
            </w:r>
          </w:p>
        </w:tc>
        <w:tc>
          <w:tcPr>
            <w:tcW w:w="867" w:type="dxa"/>
            <w:gridSpan w:val="2"/>
            <w:tcBorders>
              <w:top w:val="single" w:sz="6" w:space="0" w:color="000000"/>
              <w:left w:val="single" w:sz="6" w:space="0" w:color="000000"/>
              <w:bottom w:val="single" w:sz="6" w:space="0" w:color="000000"/>
              <w:right w:val="nil"/>
            </w:tcBorders>
            <w:vAlign w:val="center"/>
          </w:tcPr>
          <w:p w14:paraId="2263F743"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NA</w:t>
            </w:r>
          </w:p>
        </w:tc>
        <w:tc>
          <w:tcPr>
            <w:tcW w:w="1321" w:type="dxa"/>
            <w:gridSpan w:val="2"/>
            <w:tcBorders>
              <w:top w:val="single" w:sz="6" w:space="0" w:color="000000"/>
              <w:left w:val="single" w:sz="6" w:space="0" w:color="000000"/>
              <w:bottom w:val="single" w:sz="6" w:space="0" w:color="000000"/>
              <w:right w:val="nil"/>
            </w:tcBorders>
            <w:vAlign w:val="center"/>
          </w:tcPr>
          <w:p w14:paraId="7011997B" w14:textId="77777777" w:rsidR="002F1CC9" w:rsidRPr="00F63B3D" w:rsidRDefault="0003592E">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NA</w:t>
            </w:r>
          </w:p>
        </w:tc>
        <w:tc>
          <w:tcPr>
            <w:tcW w:w="976" w:type="dxa"/>
            <w:tcBorders>
              <w:top w:val="single" w:sz="6" w:space="0" w:color="000000"/>
              <w:left w:val="single" w:sz="6" w:space="0" w:color="000000"/>
              <w:bottom w:val="single" w:sz="6" w:space="0" w:color="000000"/>
              <w:right w:val="nil"/>
            </w:tcBorders>
            <w:vAlign w:val="center"/>
          </w:tcPr>
          <w:p w14:paraId="6E3A0336" w14:textId="353DA911" w:rsidR="002F1CC9" w:rsidRPr="00F63B3D" w:rsidRDefault="004E7601" w:rsidP="00041483">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10/</w:t>
            </w:r>
            <w:r w:rsidR="00041483" w:rsidRPr="00F63B3D">
              <w:rPr>
                <w:rFonts w:ascii="Arial" w:hAnsi="Arial" w:cs="Arial"/>
                <w:color w:val="000000"/>
                <w:sz w:val="18"/>
                <w:szCs w:val="18"/>
              </w:rPr>
              <w:t>2</w:t>
            </w:r>
            <w:r w:rsidR="002F4F46">
              <w:rPr>
                <w:rFonts w:ascii="Arial" w:hAnsi="Arial" w:cs="Arial"/>
                <w:color w:val="000000"/>
                <w:sz w:val="18"/>
                <w:szCs w:val="18"/>
              </w:rPr>
              <w:t>1</w:t>
            </w:r>
            <w:r w:rsidR="005057B9" w:rsidRPr="00F63B3D">
              <w:rPr>
                <w:rFonts w:ascii="Arial" w:hAnsi="Arial" w:cs="Arial"/>
                <w:color w:val="000000"/>
                <w:sz w:val="18"/>
                <w:szCs w:val="18"/>
              </w:rPr>
              <w:t>/</w:t>
            </w:r>
            <w:r w:rsidR="007E5F36" w:rsidRPr="00F63B3D">
              <w:rPr>
                <w:rFonts w:ascii="Arial" w:hAnsi="Arial" w:cs="Arial"/>
                <w:color w:val="000000"/>
                <w:sz w:val="18"/>
                <w:szCs w:val="18"/>
              </w:rPr>
              <w:t>2</w:t>
            </w:r>
            <w:r w:rsidR="002F4F46">
              <w:rPr>
                <w:rFonts w:ascii="Arial" w:hAnsi="Arial" w:cs="Arial"/>
                <w:color w:val="000000"/>
                <w:sz w:val="18"/>
                <w:szCs w:val="18"/>
              </w:rPr>
              <w:t>5</w:t>
            </w:r>
          </w:p>
        </w:tc>
        <w:tc>
          <w:tcPr>
            <w:tcW w:w="1059" w:type="dxa"/>
            <w:gridSpan w:val="6"/>
            <w:tcBorders>
              <w:top w:val="single" w:sz="6" w:space="0" w:color="000000"/>
              <w:left w:val="single" w:sz="6" w:space="0" w:color="000000"/>
              <w:bottom w:val="single" w:sz="6" w:space="0" w:color="000000"/>
              <w:right w:val="nil"/>
            </w:tcBorders>
            <w:vAlign w:val="center"/>
          </w:tcPr>
          <w:p w14:paraId="429A0E73"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No</w:t>
            </w:r>
          </w:p>
        </w:tc>
        <w:tc>
          <w:tcPr>
            <w:tcW w:w="1342" w:type="dxa"/>
            <w:gridSpan w:val="6"/>
            <w:tcBorders>
              <w:top w:val="single" w:sz="6" w:space="0" w:color="000000"/>
              <w:left w:val="single" w:sz="6" w:space="0" w:color="000000"/>
              <w:bottom w:val="single" w:sz="6" w:space="0" w:color="000000"/>
              <w:right w:val="single" w:sz="6" w:space="0" w:color="000000"/>
            </w:tcBorders>
            <w:vAlign w:val="center"/>
          </w:tcPr>
          <w:p w14:paraId="2B2937E8" w14:textId="77777777" w:rsidR="001B02EB" w:rsidRPr="00F63B3D" w:rsidRDefault="002F1CC9" w:rsidP="00AC37F0">
            <w:pPr>
              <w:widowControl w:val="0"/>
              <w:autoSpaceDE w:val="0"/>
              <w:autoSpaceDN w:val="0"/>
              <w:adjustRightInd w:val="0"/>
              <w:spacing w:after="0" w:line="240" w:lineRule="auto"/>
              <w:rPr>
                <w:rFonts w:ascii="Arial" w:hAnsi="Arial" w:cs="Arial"/>
                <w:color w:val="000000"/>
                <w:sz w:val="18"/>
                <w:szCs w:val="18"/>
              </w:rPr>
            </w:pPr>
            <w:r w:rsidRPr="00F63B3D">
              <w:rPr>
                <w:rFonts w:ascii="Arial" w:hAnsi="Arial" w:cs="Arial"/>
                <w:color w:val="000000"/>
                <w:sz w:val="18"/>
                <w:szCs w:val="18"/>
              </w:rPr>
              <w:t>Runoff from fertilizer use; Leaching from septic tanks, sewage; Erosion of natural deposits</w:t>
            </w:r>
          </w:p>
        </w:tc>
        <w:tc>
          <w:tcPr>
            <w:tcW w:w="16" w:type="dxa"/>
            <w:tcBorders>
              <w:top w:val="nil"/>
              <w:left w:val="nil"/>
              <w:bottom w:val="nil"/>
              <w:right w:val="nil"/>
            </w:tcBorders>
          </w:tcPr>
          <w:p w14:paraId="675288DC"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57317F" w:rsidRPr="00F63B3D" w14:paraId="33683AEF" w14:textId="77777777" w:rsidTr="005317D1">
        <w:trPr>
          <w:gridAfter w:val="3"/>
          <w:wAfter w:w="18" w:type="dxa"/>
          <w:trHeight w:hRule="exact" w:val="330"/>
        </w:trPr>
        <w:tc>
          <w:tcPr>
            <w:tcW w:w="9988" w:type="dxa"/>
            <w:gridSpan w:val="24"/>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02BE6F0" w14:textId="77777777" w:rsidR="0057317F" w:rsidRPr="00F63B3D" w:rsidRDefault="0057317F">
            <w:pPr>
              <w:rPr>
                <w:rFonts w:ascii="Arial" w:hAnsi="Arial" w:cs="Arial"/>
                <w:sz w:val="18"/>
                <w:szCs w:val="18"/>
              </w:rPr>
            </w:pPr>
            <w:r w:rsidRPr="00F63B3D">
              <w:rPr>
                <w:rFonts w:ascii="Arial" w:hAnsi="Arial" w:cs="Arial"/>
                <w:b/>
                <w:bCs/>
                <w:color w:val="000000"/>
                <w:sz w:val="18"/>
                <w:szCs w:val="18"/>
              </w:rPr>
              <w:t>Radioactive Contaminants</w:t>
            </w:r>
          </w:p>
        </w:tc>
        <w:tc>
          <w:tcPr>
            <w:tcW w:w="16" w:type="dxa"/>
            <w:tcBorders>
              <w:top w:val="nil"/>
              <w:left w:val="nil"/>
              <w:bottom w:val="nil"/>
              <w:right w:val="nil"/>
            </w:tcBorders>
          </w:tcPr>
          <w:p w14:paraId="3F477535" w14:textId="77777777" w:rsidR="0057317F" w:rsidRPr="00F63B3D" w:rsidRDefault="0057317F">
            <w:pPr>
              <w:widowControl w:val="0"/>
              <w:autoSpaceDE w:val="0"/>
              <w:autoSpaceDN w:val="0"/>
              <w:adjustRightInd w:val="0"/>
              <w:spacing w:after="0" w:line="240" w:lineRule="auto"/>
              <w:rPr>
                <w:rFonts w:ascii="Arial" w:hAnsi="Arial" w:cs="Arial"/>
                <w:sz w:val="18"/>
                <w:szCs w:val="18"/>
              </w:rPr>
            </w:pPr>
          </w:p>
        </w:tc>
      </w:tr>
      <w:tr w:rsidR="005317D1" w:rsidRPr="00F63B3D" w14:paraId="4A9FC75F" w14:textId="77777777" w:rsidTr="005317D1">
        <w:trPr>
          <w:gridAfter w:val="3"/>
          <w:wAfter w:w="18" w:type="dxa"/>
          <w:trHeight w:hRule="exact" w:val="753"/>
        </w:trPr>
        <w:tc>
          <w:tcPr>
            <w:tcW w:w="2073" w:type="dxa"/>
            <w:tcBorders>
              <w:top w:val="nil"/>
              <w:left w:val="single" w:sz="6" w:space="0" w:color="000000"/>
              <w:bottom w:val="single" w:sz="6" w:space="0" w:color="000000"/>
              <w:right w:val="nil"/>
            </w:tcBorders>
            <w:vAlign w:val="center"/>
          </w:tcPr>
          <w:p w14:paraId="40A9C402" w14:textId="77777777" w:rsidR="00881E23" w:rsidRPr="00F63B3D" w:rsidRDefault="0057317F">
            <w:pPr>
              <w:widowControl w:val="0"/>
              <w:autoSpaceDE w:val="0"/>
              <w:autoSpaceDN w:val="0"/>
              <w:adjustRightInd w:val="0"/>
              <w:spacing w:after="0" w:line="240" w:lineRule="auto"/>
              <w:rPr>
                <w:rFonts w:ascii="Arial" w:hAnsi="Arial" w:cs="Arial"/>
                <w:color w:val="000000"/>
                <w:sz w:val="18"/>
                <w:szCs w:val="18"/>
              </w:rPr>
            </w:pPr>
            <w:r w:rsidRPr="00F63B3D">
              <w:rPr>
                <w:rFonts w:ascii="Arial" w:hAnsi="Arial" w:cs="Arial"/>
                <w:color w:val="000000"/>
                <w:sz w:val="18"/>
                <w:szCs w:val="18"/>
              </w:rPr>
              <w:t>Gross Alpha (</w:t>
            </w:r>
            <w:proofErr w:type="spellStart"/>
            <w:r w:rsidRPr="00F63B3D">
              <w:rPr>
                <w:rFonts w:ascii="Arial" w:hAnsi="Arial" w:cs="Arial"/>
                <w:color w:val="000000"/>
                <w:sz w:val="18"/>
                <w:szCs w:val="18"/>
              </w:rPr>
              <w:t>pCi</w:t>
            </w:r>
            <w:proofErr w:type="spellEnd"/>
            <w:r w:rsidRPr="00F63B3D">
              <w:rPr>
                <w:rFonts w:ascii="Arial" w:hAnsi="Arial" w:cs="Arial"/>
                <w:color w:val="000000"/>
                <w:sz w:val="18"/>
                <w:szCs w:val="18"/>
              </w:rPr>
              <w:t>/L)</w:t>
            </w:r>
          </w:p>
        </w:tc>
        <w:tc>
          <w:tcPr>
            <w:tcW w:w="0" w:type="auto"/>
            <w:gridSpan w:val="2"/>
            <w:tcBorders>
              <w:top w:val="nil"/>
              <w:left w:val="single" w:sz="6" w:space="0" w:color="000000"/>
              <w:bottom w:val="single" w:sz="6" w:space="0" w:color="000000"/>
              <w:right w:val="nil"/>
            </w:tcBorders>
            <w:vAlign w:val="center"/>
          </w:tcPr>
          <w:p w14:paraId="4BD14AC1" w14:textId="77777777" w:rsidR="00881E23" w:rsidRPr="00F63B3D" w:rsidRDefault="0057317F">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0</w:t>
            </w:r>
          </w:p>
        </w:tc>
        <w:tc>
          <w:tcPr>
            <w:tcW w:w="0" w:type="auto"/>
            <w:gridSpan w:val="2"/>
            <w:tcBorders>
              <w:top w:val="nil"/>
              <w:left w:val="single" w:sz="6" w:space="0" w:color="000000"/>
              <w:bottom w:val="single" w:sz="6" w:space="0" w:color="000000"/>
              <w:right w:val="nil"/>
            </w:tcBorders>
            <w:vAlign w:val="center"/>
          </w:tcPr>
          <w:p w14:paraId="372DB9A3" w14:textId="77777777" w:rsidR="00881E23" w:rsidRPr="00F63B3D" w:rsidRDefault="0057317F">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15</w:t>
            </w:r>
          </w:p>
        </w:tc>
        <w:tc>
          <w:tcPr>
            <w:tcW w:w="816" w:type="dxa"/>
            <w:gridSpan w:val="2"/>
            <w:tcBorders>
              <w:top w:val="nil"/>
              <w:left w:val="single" w:sz="6" w:space="0" w:color="000000"/>
              <w:bottom w:val="single" w:sz="6" w:space="0" w:color="000000"/>
              <w:right w:val="nil"/>
            </w:tcBorders>
            <w:vAlign w:val="center"/>
          </w:tcPr>
          <w:p w14:paraId="70376ECA" w14:textId="77777777" w:rsidR="00881E23" w:rsidRPr="00F63B3D" w:rsidRDefault="00126E6B">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-0.248</w:t>
            </w:r>
          </w:p>
        </w:tc>
        <w:tc>
          <w:tcPr>
            <w:tcW w:w="867" w:type="dxa"/>
            <w:gridSpan w:val="2"/>
            <w:tcBorders>
              <w:top w:val="nil"/>
              <w:left w:val="single" w:sz="6" w:space="0" w:color="000000"/>
              <w:bottom w:val="single" w:sz="6" w:space="0" w:color="000000"/>
              <w:right w:val="nil"/>
            </w:tcBorders>
            <w:vAlign w:val="center"/>
          </w:tcPr>
          <w:p w14:paraId="19A22DA7" w14:textId="77777777" w:rsidR="00881E23" w:rsidRPr="00F63B3D" w:rsidRDefault="0057317F">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NA</w:t>
            </w:r>
          </w:p>
        </w:tc>
        <w:tc>
          <w:tcPr>
            <w:tcW w:w="1321" w:type="dxa"/>
            <w:gridSpan w:val="2"/>
            <w:tcBorders>
              <w:top w:val="nil"/>
              <w:left w:val="single" w:sz="6" w:space="0" w:color="000000"/>
              <w:bottom w:val="single" w:sz="6" w:space="0" w:color="000000"/>
              <w:right w:val="nil"/>
            </w:tcBorders>
            <w:vAlign w:val="center"/>
          </w:tcPr>
          <w:p w14:paraId="7DBE134A" w14:textId="77777777" w:rsidR="00881E23" w:rsidRPr="00F63B3D" w:rsidRDefault="00E75933">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NA</w:t>
            </w:r>
          </w:p>
        </w:tc>
        <w:tc>
          <w:tcPr>
            <w:tcW w:w="976" w:type="dxa"/>
            <w:tcBorders>
              <w:top w:val="nil"/>
              <w:left w:val="single" w:sz="6" w:space="0" w:color="000000"/>
              <w:bottom w:val="single" w:sz="6" w:space="0" w:color="000000"/>
              <w:right w:val="nil"/>
            </w:tcBorders>
            <w:vAlign w:val="center"/>
          </w:tcPr>
          <w:p w14:paraId="7FF703DA" w14:textId="77777777" w:rsidR="00881E23" w:rsidRPr="00F63B3D" w:rsidRDefault="00126E6B" w:rsidP="00E75933">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10/18/21</w:t>
            </w:r>
          </w:p>
        </w:tc>
        <w:tc>
          <w:tcPr>
            <w:tcW w:w="1059" w:type="dxa"/>
            <w:gridSpan w:val="6"/>
            <w:tcBorders>
              <w:top w:val="nil"/>
              <w:left w:val="single" w:sz="6" w:space="0" w:color="000000"/>
              <w:bottom w:val="single" w:sz="6" w:space="0" w:color="000000"/>
              <w:right w:val="nil"/>
            </w:tcBorders>
            <w:vAlign w:val="center"/>
          </w:tcPr>
          <w:p w14:paraId="425BB9B5" w14:textId="77777777" w:rsidR="00881E23" w:rsidRPr="00F63B3D" w:rsidRDefault="0057317F">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No</w:t>
            </w:r>
          </w:p>
        </w:tc>
        <w:tc>
          <w:tcPr>
            <w:tcW w:w="1342" w:type="dxa"/>
            <w:gridSpan w:val="6"/>
            <w:tcBorders>
              <w:top w:val="nil"/>
              <w:left w:val="single" w:sz="6" w:space="0" w:color="000000"/>
              <w:bottom w:val="single" w:sz="6" w:space="0" w:color="000000"/>
              <w:right w:val="single" w:sz="6" w:space="0" w:color="000000"/>
            </w:tcBorders>
            <w:vAlign w:val="center"/>
          </w:tcPr>
          <w:p w14:paraId="53F023CD" w14:textId="77777777" w:rsidR="0057317F" w:rsidRPr="00F63B3D" w:rsidRDefault="0057317F" w:rsidP="0057317F">
            <w:pPr>
              <w:widowControl w:val="0"/>
              <w:autoSpaceDE w:val="0"/>
              <w:autoSpaceDN w:val="0"/>
              <w:adjustRightInd w:val="0"/>
              <w:spacing w:after="0" w:line="240" w:lineRule="auto"/>
              <w:rPr>
                <w:rFonts w:ascii="Arial" w:hAnsi="Arial" w:cs="Arial"/>
                <w:color w:val="000000"/>
                <w:sz w:val="18"/>
                <w:szCs w:val="18"/>
              </w:rPr>
            </w:pPr>
            <w:r w:rsidRPr="00F63B3D">
              <w:rPr>
                <w:rFonts w:ascii="Arial" w:hAnsi="Arial" w:cs="Arial"/>
                <w:color w:val="000000"/>
                <w:sz w:val="18"/>
                <w:szCs w:val="18"/>
              </w:rPr>
              <w:t>Erosion of natural deposits</w:t>
            </w:r>
          </w:p>
          <w:p w14:paraId="3E9A6184" w14:textId="77777777" w:rsidR="00881E23" w:rsidRPr="00F63B3D" w:rsidRDefault="00881E23">
            <w:pPr>
              <w:widowControl w:val="0"/>
              <w:autoSpaceDE w:val="0"/>
              <w:autoSpaceDN w:val="0"/>
              <w:adjustRightInd w:val="0"/>
              <w:spacing w:after="0" w:line="240" w:lineRule="auto"/>
              <w:rPr>
                <w:rFonts w:ascii="Arial" w:hAnsi="Arial" w:cs="Arial"/>
                <w:color w:val="000000"/>
                <w:sz w:val="18"/>
                <w:szCs w:val="18"/>
              </w:rPr>
            </w:pPr>
          </w:p>
        </w:tc>
        <w:tc>
          <w:tcPr>
            <w:tcW w:w="16" w:type="dxa"/>
            <w:tcBorders>
              <w:top w:val="nil"/>
              <w:left w:val="nil"/>
              <w:bottom w:val="nil"/>
              <w:right w:val="nil"/>
            </w:tcBorders>
          </w:tcPr>
          <w:p w14:paraId="439BC9F6" w14:textId="77777777" w:rsidR="00881E23" w:rsidRPr="00F63B3D" w:rsidRDefault="00881E23">
            <w:pPr>
              <w:widowControl w:val="0"/>
              <w:autoSpaceDE w:val="0"/>
              <w:autoSpaceDN w:val="0"/>
              <w:adjustRightInd w:val="0"/>
              <w:spacing w:after="0" w:line="240" w:lineRule="auto"/>
              <w:rPr>
                <w:rFonts w:ascii="Arial" w:hAnsi="Arial" w:cs="Arial"/>
                <w:sz w:val="18"/>
                <w:szCs w:val="18"/>
              </w:rPr>
            </w:pPr>
          </w:p>
        </w:tc>
      </w:tr>
      <w:tr w:rsidR="005317D1" w:rsidRPr="00F63B3D" w14:paraId="6AFE4DFE" w14:textId="77777777" w:rsidTr="005317D1">
        <w:trPr>
          <w:gridAfter w:val="3"/>
          <w:wAfter w:w="18" w:type="dxa"/>
          <w:trHeight w:hRule="exact" w:val="708"/>
        </w:trPr>
        <w:tc>
          <w:tcPr>
            <w:tcW w:w="2073" w:type="dxa"/>
            <w:tcBorders>
              <w:top w:val="nil"/>
              <w:left w:val="single" w:sz="6" w:space="0" w:color="000000"/>
              <w:bottom w:val="single" w:sz="6" w:space="0" w:color="000000"/>
              <w:right w:val="nil"/>
            </w:tcBorders>
            <w:vAlign w:val="center"/>
          </w:tcPr>
          <w:p w14:paraId="6EB05BA7" w14:textId="77777777" w:rsidR="00881E23" w:rsidRPr="00F63B3D" w:rsidRDefault="0057317F">
            <w:pPr>
              <w:widowControl w:val="0"/>
              <w:autoSpaceDE w:val="0"/>
              <w:autoSpaceDN w:val="0"/>
              <w:adjustRightInd w:val="0"/>
              <w:spacing w:after="0" w:line="240" w:lineRule="auto"/>
              <w:rPr>
                <w:rFonts w:ascii="Arial" w:hAnsi="Arial" w:cs="Arial"/>
                <w:color w:val="000000"/>
                <w:sz w:val="18"/>
                <w:szCs w:val="18"/>
              </w:rPr>
            </w:pPr>
            <w:r w:rsidRPr="00F63B3D">
              <w:rPr>
                <w:rFonts w:ascii="Arial" w:hAnsi="Arial" w:cs="Arial"/>
                <w:color w:val="000000"/>
                <w:sz w:val="18"/>
                <w:szCs w:val="18"/>
              </w:rPr>
              <w:t xml:space="preserve">Radium </w:t>
            </w:r>
            <w:r w:rsidR="00E75933" w:rsidRPr="00F63B3D">
              <w:rPr>
                <w:rFonts w:ascii="Arial" w:hAnsi="Arial" w:cs="Arial"/>
                <w:color w:val="000000"/>
                <w:sz w:val="18"/>
                <w:szCs w:val="18"/>
              </w:rPr>
              <w:t xml:space="preserve">228 </w:t>
            </w:r>
            <w:r w:rsidRPr="00F63B3D">
              <w:rPr>
                <w:rFonts w:ascii="Arial" w:hAnsi="Arial" w:cs="Arial"/>
                <w:color w:val="000000"/>
                <w:sz w:val="18"/>
                <w:szCs w:val="18"/>
              </w:rPr>
              <w:t>(</w:t>
            </w:r>
            <w:proofErr w:type="spellStart"/>
            <w:r w:rsidRPr="00F63B3D">
              <w:rPr>
                <w:rFonts w:ascii="Arial" w:hAnsi="Arial" w:cs="Arial"/>
                <w:color w:val="000000"/>
                <w:sz w:val="18"/>
                <w:szCs w:val="18"/>
              </w:rPr>
              <w:t>pCi</w:t>
            </w:r>
            <w:proofErr w:type="spellEnd"/>
            <w:r w:rsidRPr="00F63B3D">
              <w:rPr>
                <w:rFonts w:ascii="Arial" w:hAnsi="Arial" w:cs="Arial"/>
                <w:color w:val="000000"/>
                <w:sz w:val="18"/>
                <w:szCs w:val="18"/>
              </w:rPr>
              <w:t>/L)</w:t>
            </w:r>
          </w:p>
        </w:tc>
        <w:tc>
          <w:tcPr>
            <w:tcW w:w="0" w:type="auto"/>
            <w:gridSpan w:val="2"/>
            <w:tcBorders>
              <w:top w:val="nil"/>
              <w:left w:val="single" w:sz="6" w:space="0" w:color="000000"/>
              <w:bottom w:val="single" w:sz="6" w:space="0" w:color="000000"/>
              <w:right w:val="nil"/>
            </w:tcBorders>
            <w:vAlign w:val="center"/>
          </w:tcPr>
          <w:p w14:paraId="7EB91531" w14:textId="77777777" w:rsidR="00881E23" w:rsidRPr="00F63B3D" w:rsidRDefault="0057317F">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0</w:t>
            </w:r>
          </w:p>
        </w:tc>
        <w:tc>
          <w:tcPr>
            <w:tcW w:w="0" w:type="auto"/>
            <w:gridSpan w:val="2"/>
            <w:tcBorders>
              <w:top w:val="nil"/>
              <w:left w:val="single" w:sz="6" w:space="0" w:color="000000"/>
              <w:bottom w:val="single" w:sz="6" w:space="0" w:color="000000"/>
              <w:right w:val="nil"/>
            </w:tcBorders>
            <w:vAlign w:val="center"/>
          </w:tcPr>
          <w:p w14:paraId="1D6EFF00" w14:textId="77777777" w:rsidR="00881E23" w:rsidRPr="00F63B3D" w:rsidRDefault="0057317F">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5</w:t>
            </w:r>
          </w:p>
        </w:tc>
        <w:tc>
          <w:tcPr>
            <w:tcW w:w="816" w:type="dxa"/>
            <w:gridSpan w:val="2"/>
            <w:tcBorders>
              <w:top w:val="nil"/>
              <w:left w:val="single" w:sz="6" w:space="0" w:color="000000"/>
              <w:bottom w:val="single" w:sz="6" w:space="0" w:color="000000"/>
              <w:right w:val="nil"/>
            </w:tcBorders>
            <w:vAlign w:val="center"/>
          </w:tcPr>
          <w:p w14:paraId="463962C4" w14:textId="77777777" w:rsidR="00881E23" w:rsidRPr="00F63B3D" w:rsidRDefault="00126E6B">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0.0084</w:t>
            </w:r>
          </w:p>
        </w:tc>
        <w:tc>
          <w:tcPr>
            <w:tcW w:w="867" w:type="dxa"/>
            <w:gridSpan w:val="2"/>
            <w:tcBorders>
              <w:top w:val="nil"/>
              <w:left w:val="single" w:sz="6" w:space="0" w:color="000000"/>
              <w:bottom w:val="single" w:sz="6" w:space="0" w:color="000000"/>
              <w:right w:val="nil"/>
            </w:tcBorders>
            <w:vAlign w:val="center"/>
          </w:tcPr>
          <w:p w14:paraId="228EC2C9" w14:textId="77777777" w:rsidR="00881E23" w:rsidRPr="00F63B3D" w:rsidRDefault="0057317F">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NA</w:t>
            </w:r>
          </w:p>
        </w:tc>
        <w:tc>
          <w:tcPr>
            <w:tcW w:w="1321" w:type="dxa"/>
            <w:gridSpan w:val="2"/>
            <w:tcBorders>
              <w:top w:val="nil"/>
              <w:left w:val="single" w:sz="6" w:space="0" w:color="000000"/>
              <w:bottom w:val="single" w:sz="6" w:space="0" w:color="000000"/>
              <w:right w:val="nil"/>
            </w:tcBorders>
            <w:vAlign w:val="center"/>
          </w:tcPr>
          <w:p w14:paraId="59D35ABB" w14:textId="77777777" w:rsidR="00881E23" w:rsidRPr="00F63B3D" w:rsidRDefault="00E75933">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NA</w:t>
            </w:r>
          </w:p>
        </w:tc>
        <w:tc>
          <w:tcPr>
            <w:tcW w:w="976" w:type="dxa"/>
            <w:tcBorders>
              <w:top w:val="nil"/>
              <w:left w:val="single" w:sz="6" w:space="0" w:color="000000"/>
              <w:bottom w:val="single" w:sz="6" w:space="0" w:color="000000"/>
              <w:right w:val="nil"/>
            </w:tcBorders>
            <w:vAlign w:val="center"/>
          </w:tcPr>
          <w:p w14:paraId="1C4C9D3D" w14:textId="77777777" w:rsidR="00881E23" w:rsidRPr="00F63B3D" w:rsidRDefault="00126E6B" w:rsidP="00E75933">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10/18/21</w:t>
            </w:r>
          </w:p>
        </w:tc>
        <w:tc>
          <w:tcPr>
            <w:tcW w:w="1059" w:type="dxa"/>
            <w:gridSpan w:val="6"/>
            <w:tcBorders>
              <w:top w:val="nil"/>
              <w:left w:val="single" w:sz="6" w:space="0" w:color="000000"/>
              <w:bottom w:val="single" w:sz="6" w:space="0" w:color="000000"/>
              <w:right w:val="nil"/>
            </w:tcBorders>
            <w:vAlign w:val="center"/>
          </w:tcPr>
          <w:p w14:paraId="4238F6D1" w14:textId="77777777" w:rsidR="00881E23" w:rsidRPr="00F63B3D" w:rsidRDefault="0057317F">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No</w:t>
            </w:r>
          </w:p>
        </w:tc>
        <w:tc>
          <w:tcPr>
            <w:tcW w:w="1342" w:type="dxa"/>
            <w:gridSpan w:val="6"/>
            <w:tcBorders>
              <w:top w:val="nil"/>
              <w:left w:val="single" w:sz="6" w:space="0" w:color="000000"/>
              <w:bottom w:val="single" w:sz="6" w:space="0" w:color="000000"/>
              <w:right w:val="single" w:sz="6" w:space="0" w:color="000000"/>
            </w:tcBorders>
            <w:vAlign w:val="center"/>
          </w:tcPr>
          <w:p w14:paraId="1E61789C" w14:textId="77777777" w:rsidR="0057317F" w:rsidRPr="00F63B3D" w:rsidRDefault="0057317F" w:rsidP="0057317F">
            <w:pPr>
              <w:widowControl w:val="0"/>
              <w:autoSpaceDE w:val="0"/>
              <w:autoSpaceDN w:val="0"/>
              <w:adjustRightInd w:val="0"/>
              <w:spacing w:after="0" w:line="240" w:lineRule="auto"/>
              <w:rPr>
                <w:rFonts w:ascii="Arial" w:hAnsi="Arial" w:cs="Arial"/>
                <w:color w:val="000000"/>
                <w:sz w:val="18"/>
                <w:szCs w:val="18"/>
              </w:rPr>
            </w:pPr>
            <w:r w:rsidRPr="00F63B3D">
              <w:rPr>
                <w:rFonts w:ascii="Arial" w:hAnsi="Arial" w:cs="Arial"/>
                <w:color w:val="000000"/>
                <w:sz w:val="18"/>
                <w:szCs w:val="18"/>
              </w:rPr>
              <w:t>Erosion of natural deposits</w:t>
            </w:r>
          </w:p>
          <w:p w14:paraId="1C5CB37E" w14:textId="77777777" w:rsidR="00881E23" w:rsidRPr="00F63B3D" w:rsidRDefault="00881E23">
            <w:pPr>
              <w:widowControl w:val="0"/>
              <w:autoSpaceDE w:val="0"/>
              <w:autoSpaceDN w:val="0"/>
              <w:adjustRightInd w:val="0"/>
              <w:spacing w:after="0" w:line="240" w:lineRule="auto"/>
              <w:rPr>
                <w:rFonts w:ascii="Arial" w:hAnsi="Arial" w:cs="Arial"/>
                <w:color w:val="000000"/>
                <w:sz w:val="18"/>
                <w:szCs w:val="18"/>
              </w:rPr>
            </w:pPr>
          </w:p>
        </w:tc>
        <w:tc>
          <w:tcPr>
            <w:tcW w:w="16" w:type="dxa"/>
            <w:tcBorders>
              <w:top w:val="nil"/>
              <w:left w:val="nil"/>
              <w:bottom w:val="nil"/>
              <w:right w:val="nil"/>
            </w:tcBorders>
          </w:tcPr>
          <w:p w14:paraId="2B5EB2CE" w14:textId="77777777" w:rsidR="00881E23" w:rsidRPr="00F63B3D" w:rsidRDefault="00881E23">
            <w:pPr>
              <w:widowControl w:val="0"/>
              <w:autoSpaceDE w:val="0"/>
              <w:autoSpaceDN w:val="0"/>
              <w:adjustRightInd w:val="0"/>
              <w:spacing w:after="0" w:line="240" w:lineRule="auto"/>
              <w:rPr>
                <w:rFonts w:ascii="Arial" w:hAnsi="Arial" w:cs="Arial"/>
                <w:sz w:val="18"/>
                <w:szCs w:val="18"/>
              </w:rPr>
            </w:pPr>
          </w:p>
        </w:tc>
      </w:tr>
      <w:tr w:rsidR="002F1CC9" w:rsidRPr="00F63B3D" w14:paraId="0C9298C3" w14:textId="77777777" w:rsidTr="005317D1">
        <w:trPr>
          <w:gridAfter w:val="3"/>
          <w:wAfter w:w="18" w:type="dxa"/>
          <w:trHeight w:hRule="exact" w:val="300"/>
        </w:trPr>
        <w:tc>
          <w:tcPr>
            <w:tcW w:w="9988" w:type="dxa"/>
            <w:gridSpan w:val="24"/>
            <w:tcBorders>
              <w:top w:val="single" w:sz="6" w:space="0" w:color="000000"/>
              <w:left w:val="single" w:sz="6" w:space="0" w:color="000000"/>
              <w:bottom w:val="single" w:sz="6" w:space="0" w:color="000000"/>
              <w:right w:val="single" w:sz="6" w:space="0" w:color="000000"/>
            </w:tcBorders>
            <w:shd w:val="clear" w:color="auto" w:fill="D3D3D3"/>
            <w:vAlign w:val="center"/>
          </w:tcPr>
          <w:p w14:paraId="3902FC37" w14:textId="77777777" w:rsidR="002F1CC9" w:rsidRPr="00F63B3D" w:rsidRDefault="002F1CC9">
            <w:pPr>
              <w:widowControl w:val="0"/>
              <w:autoSpaceDE w:val="0"/>
              <w:autoSpaceDN w:val="0"/>
              <w:adjustRightInd w:val="0"/>
              <w:spacing w:after="0" w:line="240" w:lineRule="auto"/>
              <w:rPr>
                <w:rFonts w:ascii="Arial" w:hAnsi="Arial" w:cs="Arial"/>
                <w:b/>
                <w:bCs/>
                <w:color w:val="000000"/>
                <w:sz w:val="18"/>
                <w:szCs w:val="18"/>
              </w:rPr>
            </w:pPr>
            <w:r w:rsidRPr="00F63B3D">
              <w:rPr>
                <w:rFonts w:ascii="Arial" w:hAnsi="Arial" w:cs="Arial"/>
                <w:b/>
                <w:bCs/>
                <w:color w:val="000000"/>
                <w:sz w:val="18"/>
                <w:szCs w:val="18"/>
              </w:rPr>
              <w:t>Microbiological Contaminants</w:t>
            </w:r>
          </w:p>
        </w:tc>
        <w:tc>
          <w:tcPr>
            <w:tcW w:w="16" w:type="dxa"/>
            <w:tcBorders>
              <w:top w:val="nil"/>
              <w:left w:val="nil"/>
              <w:bottom w:val="nil"/>
              <w:right w:val="nil"/>
            </w:tcBorders>
          </w:tcPr>
          <w:p w14:paraId="4292960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5317D1" w:rsidRPr="00F63B3D" w14:paraId="38936AD0" w14:textId="77777777" w:rsidTr="005317D1">
        <w:trPr>
          <w:gridAfter w:val="2"/>
          <w:trHeight w:hRule="exact" w:val="15"/>
        </w:trPr>
        <w:tc>
          <w:tcPr>
            <w:tcW w:w="2073" w:type="dxa"/>
            <w:tcBorders>
              <w:top w:val="nil"/>
              <w:left w:val="nil"/>
              <w:bottom w:val="nil"/>
              <w:right w:val="nil"/>
            </w:tcBorders>
          </w:tcPr>
          <w:p w14:paraId="6EFB1AD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6" w:type="dxa"/>
            <w:tcBorders>
              <w:top w:val="nil"/>
              <w:left w:val="nil"/>
              <w:bottom w:val="nil"/>
              <w:right w:val="nil"/>
            </w:tcBorders>
          </w:tcPr>
          <w:p w14:paraId="3242D96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916" w:type="dxa"/>
            <w:tcBorders>
              <w:top w:val="nil"/>
              <w:left w:val="nil"/>
              <w:bottom w:val="nil"/>
              <w:right w:val="nil"/>
            </w:tcBorders>
          </w:tcPr>
          <w:p w14:paraId="499ABF3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50A7BFA2"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4E6F8B5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284121C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810" w:type="dxa"/>
            <w:tcBorders>
              <w:top w:val="nil"/>
              <w:left w:val="nil"/>
              <w:bottom w:val="nil"/>
              <w:right w:val="nil"/>
            </w:tcBorders>
          </w:tcPr>
          <w:p w14:paraId="65B9D0B1"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526" w:type="dxa"/>
            <w:tcBorders>
              <w:top w:val="nil"/>
              <w:left w:val="nil"/>
              <w:bottom w:val="nil"/>
              <w:right w:val="nil"/>
            </w:tcBorders>
          </w:tcPr>
          <w:p w14:paraId="24880ABE"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1210D8D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2B5B845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266" w:type="dxa"/>
            <w:tcBorders>
              <w:top w:val="nil"/>
              <w:left w:val="nil"/>
              <w:bottom w:val="nil"/>
              <w:right w:val="nil"/>
            </w:tcBorders>
          </w:tcPr>
          <w:p w14:paraId="70F0444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433" w:type="dxa"/>
            <w:gridSpan w:val="2"/>
            <w:tcBorders>
              <w:top w:val="nil"/>
              <w:left w:val="nil"/>
              <w:bottom w:val="nil"/>
              <w:right w:val="nil"/>
            </w:tcBorders>
          </w:tcPr>
          <w:p w14:paraId="4C78801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35" w:type="dxa"/>
            <w:tcBorders>
              <w:top w:val="nil"/>
              <w:left w:val="nil"/>
              <w:bottom w:val="nil"/>
              <w:right w:val="nil"/>
            </w:tcBorders>
          </w:tcPr>
          <w:p w14:paraId="45D67E4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567" w:type="dxa"/>
            <w:gridSpan w:val="4"/>
            <w:tcBorders>
              <w:top w:val="nil"/>
              <w:left w:val="nil"/>
              <w:bottom w:val="nil"/>
              <w:right w:val="nil"/>
            </w:tcBorders>
          </w:tcPr>
          <w:p w14:paraId="50B6F256"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35" w:type="dxa"/>
            <w:tcBorders>
              <w:top w:val="nil"/>
              <w:left w:val="nil"/>
              <w:bottom w:val="nil"/>
              <w:right w:val="nil"/>
            </w:tcBorders>
          </w:tcPr>
          <w:p w14:paraId="157B9BD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59" w:type="dxa"/>
            <w:gridSpan w:val="2"/>
            <w:tcBorders>
              <w:top w:val="nil"/>
              <w:left w:val="nil"/>
              <w:bottom w:val="nil"/>
              <w:right w:val="nil"/>
            </w:tcBorders>
          </w:tcPr>
          <w:p w14:paraId="421675B3"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72AE31C3"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1FB7E899"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036" w:type="dxa"/>
            <w:tcBorders>
              <w:top w:val="nil"/>
              <w:left w:val="nil"/>
              <w:bottom w:val="nil"/>
              <w:right w:val="nil"/>
            </w:tcBorders>
          </w:tcPr>
          <w:p w14:paraId="6D62F8A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6" w:type="dxa"/>
            <w:tcBorders>
              <w:top w:val="nil"/>
              <w:left w:val="nil"/>
              <w:bottom w:val="nil"/>
              <w:right w:val="nil"/>
            </w:tcBorders>
          </w:tcPr>
          <w:p w14:paraId="08E99B3A"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04F4A610"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5317D1" w:rsidRPr="00F63B3D" w14:paraId="0F353277" w14:textId="77777777" w:rsidTr="005317D1">
        <w:trPr>
          <w:gridAfter w:val="3"/>
          <w:wAfter w:w="18" w:type="dxa"/>
          <w:trHeight w:hRule="exact" w:val="1467"/>
        </w:trPr>
        <w:tc>
          <w:tcPr>
            <w:tcW w:w="2073" w:type="dxa"/>
            <w:tcBorders>
              <w:top w:val="nil"/>
              <w:left w:val="single" w:sz="6" w:space="0" w:color="000000"/>
              <w:bottom w:val="single" w:sz="6" w:space="0" w:color="000000"/>
              <w:right w:val="nil"/>
            </w:tcBorders>
            <w:vAlign w:val="center"/>
          </w:tcPr>
          <w:p w14:paraId="0A756D7B" w14:textId="77777777" w:rsidR="000D0926" w:rsidRPr="00F63B3D" w:rsidRDefault="002F1CC9" w:rsidP="000D0926">
            <w:pPr>
              <w:widowControl w:val="0"/>
              <w:autoSpaceDE w:val="0"/>
              <w:autoSpaceDN w:val="0"/>
              <w:adjustRightInd w:val="0"/>
              <w:spacing w:after="0" w:line="240" w:lineRule="auto"/>
              <w:rPr>
                <w:rFonts w:ascii="Arial" w:hAnsi="Arial" w:cs="Arial"/>
                <w:color w:val="000000"/>
                <w:sz w:val="18"/>
                <w:szCs w:val="18"/>
                <w:lang w:val="pt-BR"/>
              </w:rPr>
            </w:pPr>
            <w:r w:rsidRPr="00F63B3D">
              <w:rPr>
                <w:rFonts w:ascii="Arial" w:hAnsi="Arial" w:cs="Arial"/>
                <w:color w:val="000000"/>
                <w:sz w:val="18"/>
                <w:szCs w:val="18"/>
                <w:lang w:val="pt-BR"/>
              </w:rPr>
              <w:t xml:space="preserve">Total </w:t>
            </w:r>
            <w:proofErr w:type="spellStart"/>
            <w:r w:rsidRPr="00F63B3D">
              <w:rPr>
                <w:rFonts w:ascii="Arial" w:hAnsi="Arial" w:cs="Arial"/>
                <w:color w:val="000000"/>
                <w:sz w:val="18"/>
                <w:szCs w:val="18"/>
                <w:lang w:val="pt-BR"/>
              </w:rPr>
              <w:t>Coliform</w:t>
            </w:r>
            <w:proofErr w:type="spellEnd"/>
            <w:r w:rsidR="00881E23" w:rsidRPr="00F63B3D">
              <w:rPr>
                <w:rFonts w:ascii="Arial" w:hAnsi="Arial" w:cs="Arial"/>
                <w:color w:val="000000"/>
                <w:sz w:val="18"/>
                <w:szCs w:val="18"/>
                <w:lang w:val="pt-BR"/>
              </w:rPr>
              <w:t xml:space="preserve"> </w:t>
            </w:r>
            <w:proofErr w:type="spellStart"/>
            <w:r w:rsidR="00881E23" w:rsidRPr="00F63B3D">
              <w:rPr>
                <w:rFonts w:ascii="Arial" w:hAnsi="Arial" w:cs="Arial"/>
                <w:color w:val="000000"/>
                <w:sz w:val="18"/>
                <w:szCs w:val="18"/>
                <w:lang w:val="pt-BR"/>
              </w:rPr>
              <w:t>Bacteria</w:t>
            </w:r>
            <w:proofErr w:type="spellEnd"/>
            <w:r w:rsidRPr="00F63B3D">
              <w:rPr>
                <w:rFonts w:ascii="Arial" w:hAnsi="Arial" w:cs="Arial"/>
                <w:color w:val="000000"/>
                <w:sz w:val="18"/>
                <w:szCs w:val="18"/>
                <w:lang w:val="pt-BR"/>
              </w:rPr>
              <w:t xml:space="preserve"> </w:t>
            </w:r>
          </w:p>
          <w:p w14:paraId="55F5B8D6" w14:textId="77777777" w:rsidR="002F1CC9" w:rsidRPr="00F63B3D" w:rsidRDefault="002F1CC9" w:rsidP="000D0926">
            <w:pPr>
              <w:widowControl w:val="0"/>
              <w:autoSpaceDE w:val="0"/>
              <w:autoSpaceDN w:val="0"/>
              <w:adjustRightInd w:val="0"/>
              <w:spacing w:after="0" w:line="240" w:lineRule="auto"/>
              <w:rPr>
                <w:rFonts w:ascii="Arial" w:hAnsi="Arial" w:cs="Arial"/>
                <w:color w:val="000000"/>
                <w:sz w:val="18"/>
                <w:szCs w:val="18"/>
                <w:lang w:val="pt-BR"/>
              </w:rPr>
            </w:pPr>
            <w:r w:rsidRPr="00F63B3D">
              <w:rPr>
                <w:rFonts w:ascii="Arial" w:hAnsi="Arial" w:cs="Arial"/>
                <w:color w:val="000000"/>
                <w:sz w:val="18"/>
                <w:szCs w:val="18"/>
                <w:lang w:val="pt-BR"/>
              </w:rPr>
              <w:t>(positive samples)</w:t>
            </w:r>
          </w:p>
        </w:tc>
        <w:tc>
          <w:tcPr>
            <w:tcW w:w="942" w:type="dxa"/>
            <w:gridSpan w:val="2"/>
            <w:tcBorders>
              <w:top w:val="nil"/>
              <w:left w:val="single" w:sz="6" w:space="0" w:color="000000"/>
              <w:bottom w:val="single" w:sz="6" w:space="0" w:color="000000"/>
              <w:right w:val="nil"/>
            </w:tcBorders>
            <w:vAlign w:val="center"/>
          </w:tcPr>
          <w:p w14:paraId="4EC0C993"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0</w:t>
            </w:r>
          </w:p>
        </w:tc>
        <w:tc>
          <w:tcPr>
            <w:tcW w:w="0" w:type="auto"/>
            <w:gridSpan w:val="2"/>
            <w:tcBorders>
              <w:top w:val="nil"/>
              <w:left w:val="single" w:sz="6" w:space="0" w:color="000000"/>
              <w:bottom w:val="single" w:sz="6" w:space="0" w:color="000000"/>
              <w:right w:val="nil"/>
            </w:tcBorders>
            <w:vAlign w:val="center"/>
          </w:tcPr>
          <w:p w14:paraId="5501F274"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1</w:t>
            </w:r>
          </w:p>
        </w:tc>
        <w:tc>
          <w:tcPr>
            <w:tcW w:w="816" w:type="dxa"/>
            <w:gridSpan w:val="2"/>
            <w:tcBorders>
              <w:top w:val="nil"/>
              <w:left w:val="single" w:sz="6" w:space="0" w:color="000000"/>
              <w:bottom w:val="single" w:sz="6" w:space="0" w:color="000000"/>
              <w:right w:val="nil"/>
            </w:tcBorders>
            <w:vAlign w:val="center"/>
          </w:tcPr>
          <w:p w14:paraId="46BF351D" w14:textId="77777777" w:rsidR="002F1CC9" w:rsidRPr="00F63B3D" w:rsidRDefault="000D0926">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ND</w:t>
            </w:r>
          </w:p>
        </w:tc>
        <w:tc>
          <w:tcPr>
            <w:tcW w:w="922" w:type="dxa"/>
            <w:gridSpan w:val="3"/>
            <w:tcBorders>
              <w:top w:val="nil"/>
              <w:left w:val="single" w:sz="6" w:space="0" w:color="000000"/>
              <w:bottom w:val="single" w:sz="6" w:space="0" w:color="000000"/>
              <w:right w:val="nil"/>
            </w:tcBorders>
            <w:vAlign w:val="center"/>
          </w:tcPr>
          <w:p w14:paraId="306585BC"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NA</w:t>
            </w:r>
          </w:p>
        </w:tc>
        <w:tc>
          <w:tcPr>
            <w:tcW w:w="1266" w:type="dxa"/>
            <w:tcBorders>
              <w:top w:val="nil"/>
              <w:left w:val="single" w:sz="6" w:space="0" w:color="000000"/>
              <w:bottom w:val="single" w:sz="6" w:space="0" w:color="000000"/>
              <w:right w:val="nil"/>
            </w:tcBorders>
            <w:vAlign w:val="center"/>
          </w:tcPr>
          <w:p w14:paraId="41C83BDD" w14:textId="77777777" w:rsidR="002F1CC9" w:rsidRPr="00F63B3D" w:rsidRDefault="0003592E">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NA</w:t>
            </w:r>
          </w:p>
        </w:tc>
        <w:tc>
          <w:tcPr>
            <w:tcW w:w="976" w:type="dxa"/>
            <w:tcBorders>
              <w:top w:val="nil"/>
              <w:left w:val="single" w:sz="6" w:space="0" w:color="000000"/>
              <w:bottom w:val="single" w:sz="6" w:space="0" w:color="000000"/>
              <w:right w:val="nil"/>
            </w:tcBorders>
            <w:vAlign w:val="center"/>
          </w:tcPr>
          <w:p w14:paraId="39AD5A76" w14:textId="77777777" w:rsidR="002F1CC9" w:rsidRPr="00F63B3D" w:rsidRDefault="000D0926" w:rsidP="000D0926">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2 Per Month</w:t>
            </w:r>
          </w:p>
        </w:tc>
        <w:tc>
          <w:tcPr>
            <w:tcW w:w="1059" w:type="dxa"/>
            <w:gridSpan w:val="6"/>
            <w:tcBorders>
              <w:top w:val="nil"/>
              <w:left w:val="single" w:sz="6" w:space="0" w:color="000000"/>
              <w:bottom w:val="single" w:sz="6" w:space="0" w:color="000000"/>
              <w:right w:val="nil"/>
            </w:tcBorders>
            <w:vAlign w:val="center"/>
          </w:tcPr>
          <w:p w14:paraId="4A743E27"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No</w:t>
            </w:r>
          </w:p>
        </w:tc>
        <w:tc>
          <w:tcPr>
            <w:tcW w:w="1342" w:type="dxa"/>
            <w:gridSpan w:val="6"/>
            <w:tcBorders>
              <w:top w:val="nil"/>
              <w:left w:val="single" w:sz="6" w:space="0" w:color="000000"/>
              <w:bottom w:val="single" w:sz="6" w:space="0" w:color="000000"/>
              <w:right w:val="single" w:sz="6" w:space="0" w:color="000000"/>
            </w:tcBorders>
            <w:vAlign w:val="center"/>
          </w:tcPr>
          <w:p w14:paraId="68813D79" w14:textId="77777777" w:rsidR="002F1CC9" w:rsidRPr="00F63B3D" w:rsidRDefault="002F1CC9">
            <w:pPr>
              <w:widowControl w:val="0"/>
              <w:autoSpaceDE w:val="0"/>
              <w:autoSpaceDN w:val="0"/>
              <w:adjustRightInd w:val="0"/>
              <w:spacing w:after="0" w:line="240" w:lineRule="auto"/>
              <w:rPr>
                <w:rFonts w:ascii="Arial" w:hAnsi="Arial" w:cs="Arial"/>
                <w:color w:val="000000"/>
                <w:sz w:val="18"/>
                <w:szCs w:val="18"/>
              </w:rPr>
            </w:pPr>
            <w:r w:rsidRPr="00F63B3D">
              <w:rPr>
                <w:rFonts w:ascii="Arial" w:hAnsi="Arial" w:cs="Arial"/>
                <w:color w:val="000000"/>
                <w:sz w:val="18"/>
                <w:szCs w:val="18"/>
              </w:rPr>
              <w:t>Naturally present in the environment</w:t>
            </w:r>
          </w:p>
        </w:tc>
        <w:tc>
          <w:tcPr>
            <w:tcW w:w="16" w:type="dxa"/>
            <w:tcBorders>
              <w:top w:val="nil"/>
              <w:left w:val="nil"/>
              <w:bottom w:val="nil"/>
              <w:right w:val="nil"/>
            </w:tcBorders>
          </w:tcPr>
          <w:p w14:paraId="41204CF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2F1CC9" w:rsidRPr="00F63B3D" w14:paraId="3AA35B07" w14:textId="77777777" w:rsidTr="005317D1">
        <w:trPr>
          <w:gridAfter w:val="3"/>
          <w:wAfter w:w="18" w:type="dxa"/>
          <w:trHeight w:hRule="exact" w:val="285"/>
        </w:trPr>
        <w:tc>
          <w:tcPr>
            <w:tcW w:w="9988" w:type="dxa"/>
            <w:gridSpan w:val="24"/>
            <w:tcBorders>
              <w:top w:val="single" w:sz="6" w:space="0" w:color="000000"/>
              <w:left w:val="single" w:sz="6" w:space="0" w:color="000000"/>
              <w:bottom w:val="single" w:sz="6" w:space="0" w:color="000000"/>
              <w:right w:val="single" w:sz="6" w:space="0" w:color="000000"/>
            </w:tcBorders>
            <w:shd w:val="clear" w:color="auto" w:fill="D3D3D3"/>
            <w:vAlign w:val="center"/>
          </w:tcPr>
          <w:p w14:paraId="06DDC272" w14:textId="77777777" w:rsidR="002F1CC9" w:rsidRPr="00F63B3D" w:rsidRDefault="002F1CC9">
            <w:pPr>
              <w:widowControl w:val="0"/>
              <w:autoSpaceDE w:val="0"/>
              <w:autoSpaceDN w:val="0"/>
              <w:adjustRightInd w:val="0"/>
              <w:spacing w:after="0" w:line="240" w:lineRule="auto"/>
              <w:rPr>
                <w:rFonts w:ascii="Arial" w:hAnsi="Arial" w:cs="Arial"/>
                <w:b/>
                <w:bCs/>
                <w:color w:val="000000"/>
                <w:sz w:val="18"/>
                <w:szCs w:val="18"/>
              </w:rPr>
            </w:pPr>
            <w:r w:rsidRPr="00F63B3D">
              <w:rPr>
                <w:rFonts w:ascii="Arial" w:hAnsi="Arial" w:cs="Arial"/>
                <w:b/>
                <w:bCs/>
                <w:color w:val="000000"/>
                <w:sz w:val="18"/>
                <w:szCs w:val="18"/>
              </w:rPr>
              <w:t>Unit Descriptions</w:t>
            </w:r>
          </w:p>
        </w:tc>
        <w:tc>
          <w:tcPr>
            <w:tcW w:w="16" w:type="dxa"/>
            <w:tcBorders>
              <w:top w:val="nil"/>
              <w:left w:val="nil"/>
              <w:bottom w:val="nil"/>
              <w:right w:val="nil"/>
            </w:tcBorders>
          </w:tcPr>
          <w:p w14:paraId="0479404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5317D1" w:rsidRPr="00F63B3D" w14:paraId="6F883E12" w14:textId="77777777" w:rsidTr="005317D1">
        <w:trPr>
          <w:gridAfter w:val="3"/>
          <w:wAfter w:w="18" w:type="dxa"/>
          <w:trHeight w:hRule="exact" w:val="15"/>
        </w:trPr>
        <w:tc>
          <w:tcPr>
            <w:tcW w:w="2073" w:type="dxa"/>
            <w:tcBorders>
              <w:top w:val="nil"/>
              <w:left w:val="nil"/>
              <w:bottom w:val="nil"/>
              <w:right w:val="nil"/>
            </w:tcBorders>
          </w:tcPr>
          <w:p w14:paraId="27E7EBB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6" w:type="dxa"/>
            <w:tcBorders>
              <w:top w:val="nil"/>
              <w:left w:val="nil"/>
              <w:bottom w:val="nil"/>
              <w:right w:val="nil"/>
            </w:tcBorders>
          </w:tcPr>
          <w:p w14:paraId="074AB2F6"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916" w:type="dxa"/>
            <w:tcBorders>
              <w:top w:val="nil"/>
              <w:left w:val="nil"/>
              <w:bottom w:val="nil"/>
              <w:right w:val="nil"/>
            </w:tcBorders>
          </w:tcPr>
          <w:p w14:paraId="57C034EC"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03BB2C5D"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3EA18B1B"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566261CD"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810" w:type="dxa"/>
            <w:tcBorders>
              <w:top w:val="nil"/>
              <w:left w:val="nil"/>
              <w:bottom w:val="nil"/>
              <w:right w:val="nil"/>
            </w:tcBorders>
          </w:tcPr>
          <w:p w14:paraId="174ECAE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526" w:type="dxa"/>
            <w:tcBorders>
              <w:top w:val="nil"/>
              <w:left w:val="nil"/>
              <w:bottom w:val="nil"/>
              <w:right w:val="nil"/>
            </w:tcBorders>
          </w:tcPr>
          <w:p w14:paraId="44CA695D"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2438FB2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39074C33"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266" w:type="dxa"/>
            <w:tcBorders>
              <w:top w:val="nil"/>
              <w:left w:val="nil"/>
              <w:bottom w:val="nil"/>
              <w:right w:val="nil"/>
            </w:tcBorders>
          </w:tcPr>
          <w:p w14:paraId="68031C3D"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433" w:type="dxa"/>
            <w:gridSpan w:val="2"/>
            <w:tcBorders>
              <w:top w:val="nil"/>
              <w:left w:val="nil"/>
              <w:bottom w:val="nil"/>
              <w:right w:val="nil"/>
            </w:tcBorders>
          </w:tcPr>
          <w:p w14:paraId="5A5F3696"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71" w:type="dxa"/>
            <w:gridSpan w:val="2"/>
            <w:tcBorders>
              <w:top w:val="nil"/>
              <w:left w:val="nil"/>
              <w:bottom w:val="nil"/>
              <w:right w:val="nil"/>
            </w:tcBorders>
          </w:tcPr>
          <w:p w14:paraId="11BDFDF3"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35" w:type="dxa"/>
            <w:tcBorders>
              <w:top w:val="nil"/>
              <w:left w:val="nil"/>
              <w:bottom w:val="nil"/>
              <w:right w:val="nil"/>
            </w:tcBorders>
          </w:tcPr>
          <w:p w14:paraId="40C40481"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83" w:type="dxa"/>
            <w:tcBorders>
              <w:top w:val="nil"/>
              <w:left w:val="nil"/>
              <w:bottom w:val="nil"/>
              <w:right w:val="nil"/>
            </w:tcBorders>
          </w:tcPr>
          <w:p w14:paraId="3AEDAFAA"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13" w:type="dxa"/>
            <w:tcBorders>
              <w:top w:val="nil"/>
              <w:left w:val="nil"/>
              <w:bottom w:val="nil"/>
              <w:right w:val="nil"/>
            </w:tcBorders>
          </w:tcPr>
          <w:p w14:paraId="4B78EEB0"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80" w:type="dxa"/>
            <w:gridSpan w:val="2"/>
            <w:tcBorders>
              <w:top w:val="nil"/>
              <w:left w:val="nil"/>
              <w:bottom w:val="nil"/>
              <w:right w:val="nil"/>
            </w:tcBorders>
          </w:tcPr>
          <w:p w14:paraId="7969BF49"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68DC3C31"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gridSpan w:val="2"/>
            <w:tcBorders>
              <w:top w:val="nil"/>
              <w:left w:val="nil"/>
              <w:bottom w:val="nil"/>
              <w:right w:val="nil"/>
            </w:tcBorders>
          </w:tcPr>
          <w:p w14:paraId="63FE1A8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036" w:type="dxa"/>
            <w:tcBorders>
              <w:top w:val="nil"/>
              <w:left w:val="nil"/>
              <w:bottom w:val="nil"/>
              <w:right w:val="nil"/>
            </w:tcBorders>
          </w:tcPr>
          <w:p w14:paraId="264DDC5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6" w:type="dxa"/>
            <w:tcBorders>
              <w:top w:val="nil"/>
              <w:left w:val="nil"/>
              <w:bottom w:val="nil"/>
              <w:right w:val="nil"/>
            </w:tcBorders>
          </w:tcPr>
          <w:p w14:paraId="140A7070"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2F1CC9" w:rsidRPr="00F63B3D" w14:paraId="20F4BE12" w14:textId="77777777" w:rsidTr="005317D1">
        <w:trPr>
          <w:gridAfter w:val="3"/>
          <w:wAfter w:w="18" w:type="dxa"/>
          <w:trHeight w:hRule="exact" w:val="300"/>
        </w:trPr>
        <w:tc>
          <w:tcPr>
            <w:tcW w:w="3613" w:type="dxa"/>
            <w:gridSpan w:val="6"/>
            <w:tcBorders>
              <w:top w:val="nil"/>
              <w:left w:val="single" w:sz="6" w:space="0" w:color="000000"/>
              <w:bottom w:val="single" w:sz="6" w:space="0" w:color="000000"/>
              <w:right w:val="nil"/>
            </w:tcBorders>
            <w:vAlign w:val="center"/>
          </w:tcPr>
          <w:p w14:paraId="58C21A05" w14:textId="77777777" w:rsidR="002F1CC9" w:rsidRPr="00F63B3D" w:rsidRDefault="002F1CC9">
            <w:pPr>
              <w:widowControl w:val="0"/>
              <w:autoSpaceDE w:val="0"/>
              <w:autoSpaceDN w:val="0"/>
              <w:adjustRightInd w:val="0"/>
              <w:spacing w:after="0" w:line="240" w:lineRule="auto"/>
              <w:jc w:val="center"/>
              <w:rPr>
                <w:rFonts w:ascii="Arial" w:hAnsi="Arial" w:cs="Arial"/>
                <w:b/>
                <w:bCs/>
                <w:color w:val="000000"/>
                <w:sz w:val="18"/>
                <w:szCs w:val="18"/>
              </w:rPr>
            </w:pPr>
            <w:r w:rsidRPr="00F63B3D">
              <w:rPr>
                <w:rFonts w:ascii="Arial" w:hAnsi="Arial" w:cs="Arial"/>
                <w:b/>
                <w:bCs/>
                <w:color w:val="000000"/>
                <w:sz w:val="18"/>
                <w:szCs w:val="18"/>
              </w:rPr>
              <w:t>Term</w:t>
            </w:r>
          </w:p>
        </w:tc>
        <w:tc>
          <w:tcPr>
            <w:tcW w:w="6375" w:type="dxa"/>
            <w:gridSpan w:val="18"/>
            <w:tcBorders>
              <w:top w:val="nil"/>
              <w:left w:val="single" w:sz="6" w:space="0" w:color="000000"/>
              <w:bottom w:val="single" w:sz="6" w:space="0" w:color="000000"/>
              <w:right w:val="single" w:sz="6" w:space="0" w:color="000000"/>
            </w:tcBorders>
            <w:vAlign w:val="center"/>
          </w:tcPr>
          <w:p w14:paraId="296D17CC" w14:textId="77777777" w:rsidR="002F1CC9" w:rsidRPr="00F63B3D" w:rsidRDefault="002F1CC9">
            <w:pPr>
              <w:widowControl w:val="0"/>
              <w:autoSpaceDE w:val="0"/>
              <w:autoSpaceDN w:val="0"/>
              <w:adjustRightInd w:val="0"/>
              <w:spacing w:after="0" w:line="240" w:lineRule="auto"/>
              <w:jc w:val="center"/>
              <w:rPr>
                <w:rFonts w:ascii="Arial" w:hAnsi="Arial" w:cs="Arial"/>
                <w:b/>
                <w:bCs/>
                <w:color w:val="000000"/>
                <w:sz w:val="18"/>
                <w:szCs w:val="18"/>
              </w:rPr>
            </w:pPr>
            <w:r w:rsidRPr="00F63B3D">
              <w:rPr>
                <w:rFonts w:ascii="Arial" w:hAnsi="Arial" w:cs="Arial"/>
                <w:b/>
                <w:bCs/>
                <w:color w:val="000000"/>
                <w:sz w:val="18"/>
                <w:szCs w:val="18"/>
              </w:rPr>
              <w:t>Definition</w:t>
            </w:r>
          </w:p>
        </w:tc>
        <w:tc>
          <w:tcPr>
            <w:tcW w:w="16" w:type="dxa"/>
            <w:tcBorders>
              <w:top w:val="nil"/>
              <w:left w:val="nil"/>
              <w:bottom w:val="nil"/>
              <w:right w:val="nil"/>
            </w:tcBorders>
          </w:tcPr>
          <w:p w14:paraId="5936A8C0"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2F1CC9" w:rsidRPr="00F63B3D" w14:paraId="225B44AD" w14:textId="77777777" w:rsidTr="005317D1">
        <w:trPr>
          <w:gridAfter w:val="3"/>
          <w:wAfter w:w="18" w:type="dxa"/>
          <w:trHeight w:hRule="exact" w:val="285"/>
        </w:trPr>
        <w:tc>
          <w:tcPr>
            <w:tcW w:w="3613" w:type="dxa"/>
            <w:gridSpan w:val="6"/>
            <w:tcBorders>
              <w:top w:val="nil"/>
              <w:left w:val="single" w:sz="6" w:space="0" w:color="000000"/>
              <w:bottom w:val="single" w:sz="6" w:space="0" w:color="000000"/>
              <w:right w:val="nil"/>
            </w:tcBorders>
            <w:vAlign w:val="center"/>
          </w:tcPr>
          <w:p w14:paraId="682C76BA"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ppm</w:t>
            </w:r>
          </w:p>
        </w:tc>
        <w:tc>
          <w:tcPr>
            <w:tcW w:w="6375" w:type="dxa"/>
            <w:gridSpan w:val="18"/>
            <w:tcBorders>
              <w:top w:val="nil"/>
              <w:left w:val="single" w:sz="6" w:space="0" w:color="000000"/>
              <w:bottom w:val="single" w:sz="6" w:space="0" w:color="000000"/>
              <w:right w:val="single" w:sz="6" w:space="0" w:color="000000"/>
            </w:tcBorders>
            <w:vAlign w:val="center"/>
          </w:tcPr>
          <w:p w14:paraId="0CD3B4A3"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ppm: parts per million, or milligrams per liter (mg/L)</w:t>
            </w:r>
          </w:p>
        </w:tc>
        <w:tc>
          <w:tcPr>
            <w:tcW w:w="16" w:type="dxa"/>
            <w:tcBorders>
              <w:top w:val="nil"/>
              <w:left w:val="nil"/>
              <w:bottom w:val="nil"/>
              <w:right w:val="nil"/>
            </w:tcBorders>
          </w:tcPr>
          <w:p w14:paraId="30C57661"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5317D1" w:rsidRPr="00F63B3D" w14:paraId="79BDD479" w14:textId="77777777" w:rsidTr="005317D1">
        <w:trPr>
          <w:gridAfter w:val="3"/>
          <w:wAfter w:w="18" w:type="dxa"/>
          <w:trHeight w:hRule="exact" w:val="15"/>
        </w:trPr>
        <w:tc>
          <w:tcPr>
            <w:tcW w:w="2073" w:type="dxa"/>
            <w:tcBorders>
              <w:top w:val="nil"/>
              <w:left w:val="nil"/>
              <w:bottom w:val="nil"/>
              <w:right w:val="nil"/>
            </w:tcBorders>
          </w:tcPr>
          <w:p w14:paraId="226667BB"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6" w:type="dxa"/>
            <w:tcBorders>
              <w:top w:val="nil"/>
              <w:left w:val="nil"/>
              <w:bottom w:val="nil"/>
              <w:right w:val="nil"/>
            </w:tcBorders>
          </w:tcPr>
          <w:p w14:paraId="4DA6445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916" w:type="dxa"/>
            <w:tcBorders>
              <w:top w:val="nil"/>
              <w:left w:val="nil"/>
              <w:bottom w:val="nil"/>
              <w:right w:val="nil"/>
            </w:tcBorders>
          </w:tcPr>
          <w:p w14:paraId="7E982AB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2EABDDBD"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1266701C"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7EE78A7B"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810" w:type="dxa"/>
            <w:tcBorders>
              <w:top w:val="nil"/>
              <w:left w:val="nil"/>
              <w:bottom w:val="nil"/>
              <w:right w:val="nil"/>
            </w:tcBorders>
          </w:tcPr>
          <w:p w14:paraId="13B88640"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526" w:type="dxa"/>
            <w:tcBorders>
              <w:top w:val="nil"/>
              <w:left w:val="nil"/>
              <w:bottom w:val="nil"/>
              <w:right w:val="nil"/>
            </w:tcBorders>
          </w:tcPr>
          <w:p w14:paraId="2902F89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72070980"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13045522"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266" w:type="dxa"/>
            <w:tcBorders>
              <w:top w:val="nil"/>
              <w:left w:val="nil"/>
              <w:bottom w:val="nil"/>
              <w:right w:val="nil"/>
            </w:tcBorders>
          </w:tcPr>
          <w:p w14:paraId="2842C6E7"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433" w:type="dxa"/>
            <w:gridSpan w:val="2"/>
            <w:tcBorders>
              <w:top w:val="nil"/>
              <w:left w:val="nil"/>
              <w:bottom w:val="nil"/>
              <w:right w:val="nil"/>
            </w:tcBorders>
          </w:tcPr>
          <w:p w14:paraId="24D565A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71" w:type="dxa"/>
            <w:gridSpan w:val="2"/>
            <w:tcBorders>
              <w:top w:val="nil"/>
              <w:left w:val="nil"/>
              <w:bottom w:val="nil"/>
              <w:right w:val="nil"/>
            </w:tcBorders>
          </w:tcPr>
          <w:p w14:paraId="29AAB54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35" w:type="dxa"/>
            <w:tcBorders>
              <w:top w:val="nil"/>
              <w:left w:val="nil"/>
              <w:bottom w:val="nil"/>
              <w:right w:val="nil"/>
            </w:tcBorders>
          </w:tcPr>
          <w:p w14:paraId="14F9424E"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83" w:type="dxa"/>
            <w:tcBorders>
              <w:top w:val="nil"/>
              <w:left w:val="nil"/>
              <w:bottom w:val="nil"/>
              <w:right w:val="nil"/>
            </w:tcBorders>
          </w:tcPr>
          <w:p w14:paraId="39717830"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13" w:type="dxa"/>
            <w:tcBorders>
              <w:top w:val="nil"/>
              <w:left w:val="nil"/>
              <w:bottom w:val="nil"/>
              <w:right w:val="nil"/>
            </w:tcBorders>
          </w:tcPr>
          <w:p w14:paraId="511C98B6"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80" w:type="dxa"/>
            <w:gridSpan w:val="2"/>
            <w:tcBorders>
              <w:top w:val="nil"/>
              <w:left w:val="nil"/>
              <w:bottom w:val="nil"/>
              <w:right w:val="nil"/>
            </w:tcBorders>
          </w:tcPr>
          <w:p w14:paraId="511B5EB3"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220CD80A"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gridSpan w:val="2"/>
            <w:tcBorders>
              <w:top w:val="nil"/>
              <w:left w:val="nil"/>
              <w:bottom w:val="nil"/>
              <w:right w:val="nil"/>
            </w:tcBorders>
          </w:tcPr>
          <w:p w14:paraId="61C8B76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036" w:type="dxa"/>
            <w:tcBorders>
              <w:top w:val="nil"/>
              <w:left w:val="nil"/>
              <w:bottom w:val="nil"/>
              <w:right w:val="nil"/>
            </w:tcBorders>
          </w:tcPr>
          <w:p w14:paraId="6C308DA2"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6" w:type="dxa"/>
            <w:tcBorders>
              <w:top w:val="nil"/>
              <w:left w:val="nil"/>
              <w:bottom w:val="nil"/>
              <w:right w:val="nil"/>
            </w:tcBorders>
          </w:tcPr>
          <w:p w14:paraId="1DB667EE"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2F1CC9" w:rsidRPr="00F63B3D" w14:paraId="72DF9089" w14:textId="77777777" w:rsidTr="005317D1">
        <w:trPr>
          <w:gridAfter w:val="3"/>
          <w:wAfter w:w="18" w:type="dxa"/>
          <w:trHeight w:hRule="exact" w:val="285"/>
        </w:trPr>
        <w:tc>
          <w:tcPr>
            <w:tcW w:w="3613" w:type="dxa"/>
            <w:gridSpan w:val="6"/>
            <w:tcBorders>
              <w:top w:val="nil"/>
              <w:left w:val="single" w:sz="6" w:space="0" w:color="000000"/>
              <w:bottom w:val="single" w:sz="6" w:space="0" w:color="000000"/>
              <w:right w:val="nil"/>
            </w:tcBorders>
            <w:vAlign w:val="center"/>
          </w:tcPr>
          <w:p w14:paraId="028D1CF2"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ppb</w:t>
            </w:r>
          </w:p>
        </w:tc>
        <w:tc>
          <w:tcPr>
            <w:tcW w:w="6375" w:type="dxa"/>
            <w:gridSpan w:val="18"/>
            <w:tcBorders>
              <w:top w:val="nil"/>
              <w:left w:val="single" w:sz="6" w:space="0" w:color="000000"/>
              <w:bottom w:val="single" w:sz="6" w:space="0" w:color="000000"/>
              <w:right w:val="single" w:sz="6" w:space="0" w:color="000000"/>
            </w:tcBorders>
            <w:vAlign w:val="center"/>
          </w:tcPr>
          <w:p w14:paraId="7A9C3478"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ppb: parts per billion, or micrograms per liter (µg/L)</w:t>
            </w:r>
          </w:p>
        </w:tc>
        <w:tc>
          <w:tcPr>
            <w:tcW w:w="16" w:type="dxa"/>
            <w:tcBorders>
              <w:top w:val="nil"/>
              <w:left w:val="nil"/>
              <w:bottom w:val="nil"/>
              <w:right w:val="nil"/>
            </w:tcBorders>
          </w:tcPr>
          <w:p w14:paraId="5595E78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5317D1" w:rsidRPr="00F63B3D" w14:paraId="29534393" w14:textId="77777777" w:rsidTr="005317D1">
        <w:trPr>
          <w:gridAfter w:val="3"/>
          <w:wAfter w:w="18" w:type="dxa"/>
          <w:trHeight w:hRule="exact" w:val="15"/>
        </w:trPr>
        <w:tc>
          <w:tcPr>
            <w:tcW w:w="2073" w:type="dxa"/>
            <w:tcBorders>
              <w:top w:val="nil"/>
              <w:left w:val="nil"/>
              <w:bottom w:val="nil"/>
              <w:right w:val="nil"/>
            </w:tcBorders>
          </w:tcPr>
          <w:p w14:paraId="05B8D2F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6" w:type="dxa"/>
            <w:tcBorders>
              <w:top w:val="nil"/>
              <w:left w:val="nil"/>
              <w:bottom w:val="nil"/>
              <w:right w:val="nil"/>
            </w:tcBorders>
          </w:tcPr>
          <w:p w14:paraId="1E81A5CC"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916" w:type="dxa"/>
            <w:tcBorders>
              <w:top w:val="nil"/>
              <w:left w:val="nil"/>
              <w:bottom w:val="nil"/>
              <w:right w:val="nil"/>
            </w:tcBorders>
          </w:tcPr>
          <w:p w14:paraId="6EC23DB3"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2CC5FDE1"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42A97256"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79941FA9"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810" w:type="dxa"/>
            <w:tcBorders>
              <w:top w:val="nil"/>
              <w:left w:val="nil"/>
              <w:bottom w:val="nil"/>
              <w:right w:val="nil"/>
            </w:tcBorders>
          </w:tcPr>
          <w:p w14:paraId="428F8F1B"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526" w:type="dxa"/>
            <w:tcBorders>
              <w:top w:val="nil"/>
              <w:left w:val="nil"/>
              <w:bottom w:val="nil"/>
              <w:right w:val="nil"/>
            </w:tcBorders>
          </w:tcPr>
          <w:p w14:paraId="1871CA4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606942CE"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4134CA3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266" w:type="dxa"/>
            <w:tcBorders>
              <w:top w:val="nil"/>
              <w:left w:val="nil"/>
              <w:bottom w:val="nil"/>
              <w:right w:val="nil"/>
            </w:tcBorders>
          </w:tcPr>
          <w:p w14:paraId="213DFFEA"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433" w:type="dxa"/>
            <w:gridSpan w:val="2"/>
            <w:tcBorders>
              <w:top w:val="nil"/>
              <w:left w:val="nil"/>
              <w:bottom w:val="nil"/>
              <w:right w:val="nil"/>
            </w:tcBorders>
          </w:tcPr>
          <w:p w14:paraId="628F715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71" w:type="dxa"/>
            <w:gridSpan w:val="2"/>
            <w:tcBorders>
              <w:top w:val="nil"/>
              <w:left w:val="nil"/>
              <w:bottom w:val="nil"/>
              <w:right w:val="nil"/>
            </w:tcBorders>
          </w:tcPr>
          <w:p w14:paraId="33FD40A6"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35" w:type="dxa"/>
            <w:tcBorders>
              <w:top w:val="nil"/>
              <w:left w:val="nil"/>
              <w:bottom w:val="nil"/>
              <w:right w:val="nil"/>
            </w:tcBorders>
          </w:tcPr>
          <w:p w14:paraId="15A5F2CE"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83" w:type="dxa"/>
            <w:tcBorders>
              <w:top w:val="nil"/>
              <w:left w:val="nil"/>
              <w:bottom w:val="nil"/>
              <w:right w:val="nil"/>
            </w:tcBorders>
          </w:tcPr>
          <w:p w14:paraId="1A607BCA"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13" w:type="dxa"/>
            <w:tcBorders>
              <w:top w:val="nil"/>
              <w:left w:val="nil"/>
              <w:bottom w:val="nil"/>
              <w:right w:val="nil"/>
            </w:tcBorders>
          </w:tcPr>
          <w:p w14:paraId="0279BBA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80" w:type="dxa"/>
            <w:gridSpan w:val="2"/>
            <w:tcBorders>
              <w:top w:val="nil"/>
              <w:left w:val="nil"/>
              <w:bottom w:val="nil"/>
              <w:right w:val="nil"/>
            </w:tcBorders>
          </w:tcPr>
          <w:p w14:paraId="1320527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5A07F7B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gridSpan w:val="2"/>
            <w:tcBorders>
              <w:top w:val="nil"/>
              <w:left w:val="nil"/>
              <w:bottom w:val="nil"/>
              <w:right w:val="nil"/>
            </w:tcBorders>
          </w:tcPr>
          <w:p w14:paraId="7EB82F6D"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036" w:type="dxa"/>
            <w:tcBorders>
              <w:top w:val="nil"/>
              <w:left w:val="nil"/>
              <w:bottom w:val="nil"/>
              <w:right w:val="nil"/>
            </w:tcBorders>
          </w:tcPr>
          <w:p w14:paraId="7B006F0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6" w:type="dxa"/>
            <w:tcBorders>
              <w:top w:val="nil"/>
              <w:left w:val="nil"/>
              <w:bottom w:val="nil"/>
              <w:right w:val="nil"/>
            </w:tcBorders>
          </w:tcPr>
          <w:p w14:paraId="5AAFE78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5317D1" w:rsidRPr="00F63B3D" w14:paraId="302BE7A2" w14:textId="77777777" w:rsidTr="005317D1">
        <w:trPr>
          <w:gridAfter w:val="3"/>
          <w:wAfter w:w="18" w:type="dxa"/>
          <w:trHeight w:hRule="exact" w:val="15"/>
        </w:trPr>
        <w:tc>
          <w:tcPr>
            <w:tcW w:w="2073" w:type="dxa"/>
            <w:tcBorders>
              <w:top w:val="nil"/>
              <w:left w:val="nil"/>
              <w:bottom w:val="nil"/>
              <w:right w:val="nil"/>
            </w:tcBorders>
          </w:tcPr>
          <w:p w14:paraId="7A54241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6" w:type="dxa"/>
            <w:tcBorders>
              <w:top w:val="nil"/>
              <w:left w:val="nil"/>
              <w:bottom w:val="nil"/>
              <w:right w:val="nil"/>
            </w:tcBorders>
          </w:tcPr>
          <w:p w14:paraId="08F936FD"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916" w:type="dxa"/>
            <w:tcBorders>
              <w:top w:val="nil"/>
              <w:left w:val="nil"/>
              <w:bottom w:val="nil"/>
              <w:right w:val="nil"/>
            </w:tcBorders>
          </w:tcPr>
          <w:p w14:paraId="5BBF370A"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51AF5E23"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4FBB46F2"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5E9D90C6"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810" w:type="dxa"/>
            <w:tcBorders>
              <w:top w:val="nil"/>
              <w:left w:val="nil"/>
              <w:bottom w:val="nil"/>
              <w:right w:val="nil"/>
            </w:tcBorders>
          </w:tcPr>
          <w:p w14:paraId="5DC7D41E"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526" w:type="dxa"/>
            <w:tcBorders>
              <w:top w:val="nil"/>
              <w:left w:val="nil"/>
              <w:bottom w:val="nil"/>
              <w:right w:val="nil"/>
            </w:tcBorders>
          </w:tcPr>
          <w:p w14:paraId="56217B1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5D7BBBF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6EE66BFC"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266" w:type="dxa"/>
            <w:tcBorders>
              <w:top w:val="nil"/>
              <w:left w:val="nil"/>
              <w:bottom w:val="nil"/>
              <w:right w:val="nil"/>
            </w:tcBorders>
          </w:tcPr>
          <w:p w14:paraId="18C9956A"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433" w:type="dxa"/>
            <w:gridSpan w:val="2"/>
            <w:tcBorders>
              <w:top w:val="nil"/>
              <w:left w:val="nil"/>
              <w:bottom w:val="nil"/>
              <w:right w:val="nil"/>
            </w:tcBorders>
          </w:tcPr>
          <w:p w14:paraId="0875C88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71" w:type="dxa"/>
            <w:gridSpan w:val="2"/>
            <w:tcBorders>
              <w:top w:val="nil"/>
              <w:left w:val="nil"/>
              <w:bottom w:val="nil"/>
              <w:right w:val="nil"/>
            </w:tcBorders>
          </w:tcPr>
          <w:p w14:paraId="299A54F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35" w:type="dxa"/>
            <w:tcBorders>
              <w:top w:val="nil"/>
              <w:left w:val="nil"/>
              <w:bottom w:val="nil"/>
              <w:right w:val="nil"/>
            </w:tcBorders>
          </w:tcPr>
          <w:p w14:paraId="20BA0F27"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83" w:type="dxa"/>
            <w:tcBorders>
              <w:top w:val="nil"/>
              <w:left w:val="nil"/>
              <w:bottom w:val="nil"/>
              <w:right w:val="nil"/>
            </w:tcBorders>
          </w:tcPr>
          <w:p w14:paraId="1CE3FDF9"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13" w:type="dxa"/>
            <w:tcBorders>
              <w:top w:val="nil"/>
              <w:left w:val="nil"/>
              <w:bottom w:val="nil"/>
              <w:right w:val="nil"/>
            </w:tcBorders>
          </w:tcPr>
          <w:p w14:paraId="7192F2C6"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80" w:type="dxa"/>
            <w:gridSpan w:val="2"/>
            <w:tcBorders>
              <w:top w:val="nil"/>
              <w:left w:val="nil"/>
              <w:bottom w:val="nil"/>
              <w:right w:val="nil"/>
            </w:tcBorders>
          </w:tcPr>
          <w:p w14:paraId="2D789469"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05E24B00"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gridSpan w:val="2"/>
            <w:tcBorders>
              <w:top w:val="nil"/>
              <w:left w:val="nil"/>
              <w:bottom w:val="nil"/>
              <w:right w:val="nil"/>
            </w:tcBorders>
          </w:tcPr>
          <w:p w14:paraId="5564041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036" w:type="dxa"/>
            <w:tcBorders>
              <w:top w:val="nil"/>
              <w:left w:val="nil"/>
              <w:bottom w:val="nil"/>
              <w:right w:val="nil"/>
            </w:tcBorders>
          </w:tcPr>
          <w:p w14:paraId="78FD8599"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6" w:type="dxa"/>
            <w:tcBorders>
              <w:top w:val="nil"/>
              <w:left w:val="nil"/>
              <w:bottom w:val="nil"/>
              <w:right w:val="nil"/>
            </w:tcBorders>
          </w:tcPr>
          <w:p w14:paraId="30FB34F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2F1CC9" w:rsidRPr="00F63B3D" w14:paraId="615A7457" w14:textId="77777777" w:rsidTr="005317D1">
        <w:trPr>
          <w:gridAfter w:val="3"/>
          <w:wAfter w:w="18" w:type="dxa"/>
          <w:trHeight w:hRule="exact" w:val="510"/>
        </w:trPr>
        <w:tc>
          <w:tcPr>
            <w:tcW w:w="3613" w:type="dxa"/>
            <w:gridSpan w:val="6"/>
            <w:tcBorders>
              <w:top w:val="nil"/>
              <w:left w:val="single" w:sz="6" w:space="0" w:color="000000"/>
              <w:bottom w:val="single" w:sz="6" w:space="0" w:color="000000"/>
              <w:right w:val="nil"/>
            </w:tcBorders>
            <w:vAlign w:val="center"/>
          </w:tcPr>
          <w:p w14:paraId="1F620E04"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positive samples/month</w:t>
            </w:r>
          </w:p>
        </w:tc>
        <w:tc>
          <w:tcPr>
            <w:tcW w:w="6375" w:type="dxa"/>
            <w:gridSpan w:val="18"/>
            <w:tcBorders>
              <w:top w:val="nil"/>
              <w:left w:val="single" w:sz="6" w:space="0" w:color="000000"/>
              <w:bottom w:val="single" w:sz="6" w:space="0" w:color="000000"/>
              <w:right w:val="single" w:sz="6" w:space="0" w:color="000000"/>
            </w:tcBorders>
            <w:vAlign w:val="center"/>
          </w:tcPr>
          <w:p w14:paraId="0FC072F7"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positive samples/month: Number of samples taken monthly that were found to be positive</w:t>
            </w:r>
          </w:p>
        </w:tc>
        <w:tc>
          <w:tcPr>
            <w:tcW w:w="16" w:type="dxa"/>
            <w:tcBorders>
              <w:top w:val="nil"/>
              <w:left w:val="nil"/>
              <w:bottom w:val="nil"/>
              <w:right w:val="nil"/>
            </w:tcBorders>
          </w:tcPr>
          <w:p w14:paraId="65073A7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5317D1" w:rsidRPr="00F63B3D" w14:paraId="716F26EB" w14:textId="77777777" w:rsidTr="005317D1">
        <w:trPr>
          <w:gridAfter w:val="3"/>
          <w:wAfter w:w="18" w:type="dxa"/>
          <w:trHeight w:hRule="exact" w:val="15"/>
        </w:trPr>
        <w:tc>
          <w:tcPr>
            <w:tcW w:w="2073" w:type="dxa"/>
            <w:tcBorders>
              <w:top w:val="nil"/>
              <w:left w:val="nil"/>
              <w:bottom w:val="nil"/>
              <w:right w:val="nil"/>
            </w:tcBorders>
          </w:tcPr>
          <w:p w14:paraId="662E25A3"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6" w:type="dxa"/>
            <w:tcBorders>
              <w:top w:val="nil"/>
              <w:left w:val="nil"/>
              <w:bottom w:val="nil"/>
              <w:right w:val="nil"/>
            </w:tcBorders>
          </w:tcPr>
          <w:p w14:paraId="1366DDF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916" w:type="dxa"/>
            <w:tcBorders>
              <w:top w:val="nil"/>
              <w:left w:val="nil"/>
              <w:bottom w:val="nil"/>
              <w:right w:val="nil"/>
            </w:tcBorders>
          </w:tcPr>
          <w:p w14:paraId="6C5E4151"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76FCB28A"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575A4A8C"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3DEAC4C9"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810" w:type="dxa"/>
            <w:tcBorders>
              <w:top w:val="nil"/>
              <w:left w:val="nil"/>
              <w:bottom w:val="nil"/>
              <w:right w:val="nil"/>
            </w:tcBorders>
          </w:tcPr>
          <w:p w14:paraId="728C2A62"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526" w:type="dxa"/>
            <w:tcBorders>
              <w:top w:val="nil"/>
              <w:left w:val="nil"/>
              <w:bottom w:val="nil"/>
              <w:right w:val="nil"/>
            </w:tcBorders>
          </w:tcPr>
          <w:p w14:paraId="0642E9DE"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50128B4A"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72768513"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266" w:type="dxa"/>
            <w:tcBorders>
              <w:top w:val="nil"/>
              <w:left w:val="nil"/>
              <w:bottom w:val="nil"/>
              <w:right w:val="nil"/>
            </w:tcBorders>
          </w:tcPr>
          <w:p w14:paraId="47DC190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433" w:type="dxa"/>
            <w:gridSpan w:val="2"/>
            <w:tcBorders>
              <w:top w:val="nil"/>
              <w:left w:val="nil"/>
              <w:bottom w:val="nil"/>
              <w:right w:val="nil"/>
            </w:tcBorders>
          </w:tcPr>
          <w:p w14:paraId="61B8BD0A"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71" w:type="dxa"/>
            <w:gridSpan w:val="2"/>
            <w:tcBorders>
              <w:top w:val="nil"/>
              <w:left w:val="nil"/>
              <w:bottom w:val="nil"/>
              <w:right w:val="nil"/>
            </w:tcBorders>
          </w:tcPr>
          <w:p w14:paraId="07391BE0"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35" w:type="dxa"/>
            <w:tcBorders>
              <w:top w:val="nil"/>
              <w:left w:val="nil"/>
              <w:bottom w:val="nil"/>
              <w:right w:val="nil"/>
            </w:tcBorders>
          </w:tcPr>
          <w:p w14:paraId="34EF21CA"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83" w:type="dxa"/>
            <w:tcBorders>
              <w:top w:val="nil"/>
              <w:left w:val="nil"/>
              <w:bottom w:val="nil"/>
              <w:right w:val="nil"/>
            </w:tcBorders>
          </w:tcPr>
          <w:p w14:paraId="54F00BD0"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13" w:type="dxa"/>
            <w:tcBorders>
              <w:top w:val="nil"/>
              <w:left w:val="nil"/>
              <w:bottom w:val="nil"/>
              <w:right w:val="nil"/>
            </w:tcBorders>
          </w:tcPr>
          <w:p w14:paraId="180204B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80" w:type="dxa"/>
            <w:gridSpan w:val="2"/>
            <w:tcBorders>
              <w:top w:val="nil"/>
              <w:left w:val="nil"/>
              <w:bottom w:val="nil"/>
              <w:right w:val="nil"/>
            </w:tcBorders>
          </w:tcPr>
          <w:p w14:paraId="207B3493"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319CB44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gridSpan w:val="2"/>
            <w:tcBorders>
              <w:top w:val="nil"/>
              <w:left w:val="nil"/>
              <w:bottom w:val="nil"/>
              <w:right w:val="nil"/>
            </w:tcBorders>
          </w:tcPr>
          <w:p w14:paraId="63BE0A6C"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036" w:type="dxa"/>
            <w:tcBorders>
              <w:top w:val="nil"/>
              <w:left w:val="nil"/>
              <w:bottom w:val="nil"/>
              <w:right w:val="nil"/>
            </w:tcBorders>
          </w:tcPr>
          <w:p w14:paraId="0CA2B54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6" w:type="dxa"/>
            <w:tcBorders>
              <w:top w:val="nil"/>
              <w:left w:val="nil"/>
              <w:bottom w:val="nil"/>
              <w:right w:val="nil"/>
            </w:tcBorders>
          </w:tcPr>
          <w:p w14:paraId="5910B7FC"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2F1CC9" w:rsidRPr="00F63B3D" w14:paraId="7A9A421B" w14:textId="77777777" w:rsidTr="005317D1">
        <w:trPr>
          <w:gridAfter w:val="3"/>
          <w:wAfter w:w="18" w:type="dxa"/>
          <w:trHeight w:hRule="exact" w:val="285"/>
        </w:trPr>
        <w:tc>
          <w:tcPr>
            <w:tcW w:w="3613" w:type="dxa"/>
            <w:gridSpan w:val="6"/>
            <w:tcBorders>
              <w:top w:val="nil"/>
              <w:left w:val="single" w:sz="6" w:space="0" w:color="000000"/>
              <w:bottom w:val="single" w:sz="6" w:space="0" w:color="000000"/>
              <w:right w:val="nil"/>
            </w:tcBorders>
            <w:vAlign w:val="center"/>
          </w:tcPr>
          <w:p w14:paraId="5035068C"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NA</w:t>
            </w:r>
          </w:p>
        </w:tc>
        <w:tc>
          <w:tcPr>
            <w:tcW w:w="6375" w:type="dxa"/>
            <w:gridSpan w:val="18"/>
            <w:tcBorders>
              <w:top w:val="nil"/>
              <w:left w:val="single" w:sz="6" w:space="0" w:color="000000"/>
              <w:bottom w:val="single" w:sz="6" w:space="0" w:color="000000"/>
              <w:right w:val="single" w:sz="6" w:space="0" w:color="000000"/>
            </w:tcBorders>
            <w:vAlign w:val="center"/>
          </w:tcPr>
          <w:p w14:paraId="1D490865"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NA: not applicable</w:t>
            </w:r>
          </w:p>
        </w:tc>
        <w:tc>
          <w:tcPr>
            <w:tcW w:w="16" w:type="dxa"/>
            <w:tcBorders>
              <w:top w:val="nil"/>
              <w:left w:val="nil"/>
              <w:bottom w:val="nil"/>
              <w:right w:val="nil"/>
            </w:tcBorders>
          </w:tcPr>
          <w:p w14:paraId="15D3D4E0"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5317D1" w:rsidRPr="00F63B3D" w14:paraId="6572C0FE" w14:textId="77777777" w:rsidTr="005317D1">
        <w:trPr>
          <w:gridAfter w:val="3"/>
          <w:wAfter w:w="18" w:type="dxa"/>
          <w:trHeight w:hRule="exact" w:val="15"/>
        </w:trPr>
        <w:tc>
          <w:tcPr>
            <w:tcW w:w="2073" w:type="dxa"/>
            <w:tcBorders>
              <w:top w:val="nil"/>
              <w:left w:val="nil"/>
              <w:bottom w:val="nil"/>
              <w:right w:val="nil"/>
            </w:tcBorders>
          </w:tcPr>
          <w:p w14:paraId="0AE6F083"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6" w:type="dxa"/>
            <w:tcBorders>
              <w:top w:val="nil"/>
              <w:left w:val="nil"/>
              <w:bottom w:val="nil"/>
              <w:right w:val="nil"/>
            </w:tcBorders>
          </w:tcPr>
          <w:p w14:paraId="58A577E1"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916" w:type="dxa"/>
            <w:tcBorders>
              <w:top w:val="nil"/>
              <w:left w:val="nil"/>
              <w:bottom w:val="nil"/>
              <w:right w:val="nil"/>
            </w:tcBorders>
          </w:tcPr>
          <w:p w14:paraId="5EF4C59B"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6F4DC776"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15E9F940"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4C0BB7A2"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810" w:type="dxa"/>
            <w:tcBorders>
              <w:top w:val="nil"/>
              <w:left w:val="nil"/>
              <w:bottom w:val="nil"/>
              <w:right w:val="nil"/>
            </w:tcBorders>
          </w:tcPr>
          <w:p w14:paraId="7890A23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526" w:type="dxa"/>
            <w:tcBorders>
              <w:top w:val="nil"/>
              <w:left w:val="nil"/>
              <w:bottom w:val="nil"/>
              <w:right w:val="nil"/>
            </w:tcBorders>
          </w:tcPr>
          <w:p w14:paraId="5FABBBB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5A4D746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6877AF91"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266" w:type="dxa"/>
            <w:tcBorders>
              <w:top w:val="nil"/>
              <w:left w:val="nil"/>
              <w:bottom w:val="nil"/>
              <w:right w:val="nil"/>
            </w:tcBorders>
          </w:tcPr>
          <w:p w14:paraId="52973C32"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433" w:type="dxa"/>
            <w:gridSpan w:val="2"/>
            <w:tcBorders>
              <w:top w:val="nil"/>
              <w:left w:val="nil"/>
              <w:bottom w:val="nil"/>
              <w:right w:val="nil"/>
            </w:tcBorders>
          </w:tcPr>
          <w:p w14:paraId="0EED20E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71" w:type="dxa"/>
            <w:gridSpan w:val="2"/>
            <w:tcBorders>
              <w:top w:val="nil"/>
              <w:left w:val="nil"/>
              <w:bottom w:val="nil"/>
              <w:right w:val="nil"/>
            </w:tcBorders>
          </w:tcPr>
          <w:p w14:paraId="3A153157"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35" w:type="dxa"/>
            <w:tcBorders>
              <w:top w:val="nil"/>
              <w:left w:val="nil"/>
              <w:bottom w:val="nil"/>
              <w:right w:val="nil"/>
            </w:tcBorders>
          </w:tcPr>
          <w:p w14:paraId="5A12992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83" w:type="dxa"/>
            <w:tcBorders>
              <w:top w:val="nil"/>
              <w:left w:val="nil"/>
              <w:bottom w:val="nil"/>
              <w:right w:val="nil"/>
            </w:tcBorders>
          </w:tcPr>
          <w:p w14:paraId="1689DF4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13" w:type="dxa"/>
            <w:tcBorders>
              <w:top w:val="nil"/>
              <w:left w:val="nil"/>
              <w:bottom w:val="nil"/>
              <w:right w:val="nil"/>
            </w:tcBorders>
          </w:tcPr>
          <w:p w14:paraId="42489C63"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80" w:type="dxa"/>
            <w:gridSpan w:val="2"/>
            <w:tcBorders>
              <w:top w:val="nil"/>
              <w:left w:val="nil"/>
              <w:bottom w:val="nil"/>
              <w:right w:val="nil"/>
            </w:tcBorders>
          </w:tcPr>
          <w:p w14:paraId="76A44EC3"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186E9603"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gridSpan w:val="2"/>
            <w:tcBorders>
              <w:top w:val="nil"/>
              <w:left w:val="nil"/>
              <w:bottom w:val="nil"/>
              <w:right w:val="nil"/>
            </w:tcBorders>
          </w:tcPr>
          <w:p w14:paraId="657DBEA3"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036" w:type="dxa"/>
            <w:tcBorders>
              <w:top w:val="nil"/>
              <w:left w:val="nil"/>
              <w:bottom w:val="nil"/>
              <w:right w:val="nil"/>
            </w:tcBorders>
          </w:tcPr>
          <w:p w14:paraId="2407735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6" w:type="dxa"/>
            <w:tcBorders>
              <w:top w:val="nil"/>
              <w:left w:val="nil"/>
              <w:bottom w:val="nil"/>
              <w:right w:val="nil"/>
            </w:tcBorders>
          </w:tcPr>
          <w:p w14:paraId="4CE0C1AC"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2F1CC9" w:rsidRPr="00F63B3D" w14:paraId="7DDC3D47" w14:textId="77777777" w:rsidTr="005317D1">
        <w:trPr>
          <w:gridAfter w:val="3"/>
          <w:wAfter w:w="18" w:type="dxa"/>
          <w:trHeight w:hRule="exact" w:val="285"/>
        </w:trPr>
        <w:tc>
          <w:tcPr>
            <w:tcW w:w="3613" w:type="dxa"/>
            <w:gridSpan w:val="6"/>
            <w:tcBorders>
              <w:top w:val="nil"/>
              <w:left w:val="single" w:sz="6" w:space="0" w:color="000000"/>
              <w:bottom w:val="single" w:sz="6" w:space="0" w:color="000000"/>
              <w:right w:val="nil"/>
            </w:tcBorders>
            <w:vAlign w:val="center"/>
          </w:tcPr>
          <w:p w14:paraId="7E62C47C"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ND</w:t>
            </w:r>
          </w:p>
        </w:tc>
        <w:tc>
          <w:tcPr>
            <w:tcW w:w="6375" w:type="dxa"/>
            <w:gridSpan w:val="18"/>
            <w:tcBorders>
              <w:top w:val="nil"/>
              <w:left w:val="single" w:sz="6" w:space="0" w:color="000000"/>
              <w:bottom w:val="single" w:sz="6" w:space="0" w:color="000000"/>
              <w:right w:val="single" w:sz="6" w:space="0" w:color="000000"/>
            </w:tcBorders>
            <w:vAlign w:val="center"/>
          </w:tcPr>
          <w:p w14:paraId="2E18BEB0"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ND: Not detected</w:t>
            </w:r>
          </w:p>
        </w:tc>
        <w:tc>
          <w:tcPr>
            <w:tcW w:w="16" w:type="dxa"/>
            <w:tcBorders>
              <w:top w:val="nil"/>
              <w:left w:val="nil"/>
              <w:bottom w:val="nil"/>
              <w:right w:val="nil"/>
            </w:tcBorders>
          </w:tcPr>
          <w:p w14:paraId="0658204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5317D1" w:rsidRPr="00F63B3D" w14:paraId="076FC055" w14:textId="77777777" w:rsidTr="005317D1">
        <w:trPr>
          <w:gridAfter w:val="3"/>
          <w:wAfter w:w="18" w:type="dxa"/>
          <w:trHeight w:hRule="exact" w:val="15"/>
        </w:trPr>
        <w:tc>
          <w:tcPr>
            <w:tcW w:w="2073" w:type="dxa"/>
            <w:tcBorders>
              <w:top w:val="nil"/>
              <w:left w:val="nil"/>
              <w:right w:val="nil"/>
            </w:tcBorders>
          </w:tcPr>
          <w:p w14:paraId="0527D10C"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6" w:type="dxa"/>
            <w:tcBorders>
              <w:top w:val="nil"/>
              <w:left w:val="nil"/>
              <w:right w:val="nil"/>
            </w:tcBorders>
          </w:tcPr>
          <w:p w14:paraId="638B5D66"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916" w:type="dxa"/>
            <w:tcBorders>
              <w:top w:val="nil"/>
              <w:left w:val="nil"/>
              <w:right w:val="nil"/>
            </w:tcBorders>
          </w:tcPr>
          <w:p w14:paraId="748AFA0D"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right w:val="nil"/>
            </w:tcBorders>
          </w:tcPr>
          <w:p w14:paraId="12A7C96C"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right w:val="nil"/>
            </w:tcBorders>
          </w:tcPr>
          <w:p w14:paraId="49E70216"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right w:val="nil"/>
            </w:tcBorders>
          </w:tcPr>
          <w:p w14:paraId="3E47D54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810" w:type="dxa"/>
            <w:tcBorders>
              <w:top w:val="nil"/>
              <w:left w:val="nil"/>
              <w:right w:val="nil"/>
            </w:tcBorders>
          </w:tcPr>
          <w:p w14:paraId="64CD7249"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526" w:type="dxa"/>
            <w:tcBorders>
              <w:top w:val="nil"/>
              <w:left w:val="nil"/>
              <w:right w:val="nil"/>
            </w:tcBorders>
          </w:tcPr>
          <w:p w14:paraId="38A6398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right w:val="nil"/>
            </w:tcBorders>
          </w:tcPr>
          <w:p w14:paraId="5BF9D62B"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right w:val="nil"/>
            </w:tcBorders>
          </w:tcPr>
          <w:p w14:paraId="1A9A1F91"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266" w:type="dxa"/>
            <w:tcBorders>
              <w:top w:val="nil"/>
              <w:left w:val="nil"/>
              <w:right w:val="nil"/>
            </w:tcBorders>
          </w:tcPr>
          <w:p w14:paraId="25B9BF6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433" w:type="dxa"/>
            <w:gridSpan w:val="2"/>
            <w:tcBorders>
              <w:top w:val="nil"/>
              <w:left w:val="nil"/>
              <w:right w:val="nil"/>
            </w:tcBorders>
          </w:tcPr>
          <w:p w14:paraId="61F01E4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71" w:type="dxa"/>
            <w:gridSpan w:val="2"/>
            <w:tcBorders>
              <w:top w:val="nil"/>
              <w:left w:val="nil"/>
              <w:right w:val="nil"/>
            </w:tcBorders>
          </w:tcPr>
          <w:p w14:paraId="53C606B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35" w:type="dxa"/>
            <w:tcBorders>
              <w:top w:val="nil"/>
              <w:left w:val="nil"/>
              <w:right w:val="nil"/>
            </w:tcBorders>
          </w:tcPr>
          <w:p w14:paraId="6EFCAFE3"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83" w:type="dxa"/>
            <w:tcBorders>
              <w:top w:val="nil"/>
              <w:left w:val="nil"/>
              <w:right w:val="nil"/>
            </w:tcBorders>
          </w:tcPr>
          <w:p w14:paraId="6EF478A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13" w:type="dxa"/>
            <w:tcBorders>
              <w:top w:val="nil"/>
              <w:left w:val="nil"/>
              <w:right w:val="nil"/>
            </w:tcBorders>
          </w:tcPr>
          <w:p w14:paraId="33C54269"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80" w:type="dxa"/>
            <w:gridSpan w:val="2"/>
            <w:tcBorders>
              <w:top w:val="nil"/>
              <w:left w:val="nil"/>
              <w:right w:val="nil"/>
            </w:tcBorders>
          </w:tcPr>
          <w:p w14:paraId="31918259"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right w:val="nil"/>
            </w:tcBorders>
          </w:tcPr>
          <w:p w14:paraId="36425FC2"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gridSpan w:val="2"/>
            <w:tcBorders>
              <w:top w:val="nil"/>
              <w:left w:val="nil"/>
              <w:right w:val="nil"/>
            </w:tcBorders>
          </w:tcPr>
          <w:p w14:paraId="2B605DA2"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036" w:type="dxa"/>
            <w:tcBorders>
              <w:top w:val="nil"/>
              <w:left w:val="nil"/>
              <w:right w:val="nil"/>
            </w:tcBorders>
          </w:tcPr>
          <w:p w14:paraId="2AF4E69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6" w:type="dxa"/>
            <w:tcBorders>
              <w:top w:val="nil"/>
              <w:left w:val="nil"/>
              <w:bottom w:val="nil"/>
              <w:right w:val="nil"/>
            </w:tcBorders>
          </w:tcPr>
          <w:p w14:paraId="10402247"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C306CE" w:rsidRPr="00F63B3D" w14:paraId="2CA392B5" w14:textId="77777777" w:rsidTr="005317D1">
        <w:trPr>
          <w:gridAfter w:val="3"/>
          <w:wAfter w:w="18" w:type="dxa"/>
          <w:trHeight w:hRule="exact" w:val="300"/>
        </w:trPr>
        <w:tc>
          <w:tcPr>
            <w:tcW w:w="9988" w:type="dxa"/>
            <w:gridSpan w:val="24"/>
            <w:vAlign w:val="center"/>
          </w:tcPr>
          <w:p w14:paraId="446068B7" w14:textId="77777777" w:rsidR="00C306CE" w:rsidRDefault="00C306CE">
            <w:pPr>
              <w:widowControl w:val="0"/>
              <w:autoSpaceDE w:val="0"/>
              <w:autoSpaceDN w:val="0"/>
              <w:adjustRightInd w:val="0"/>
              <w:spacing w:after="0" w:line="240" w:lineRule="auto"/>
              <w:rPr>
                <w:rFonts w:ascii="Arial" w:hAnsi="Arial" w:cs="Arial"/>
                <w:b/>
                <w:bCs/>
                <w:color w:val="000000"/>
                <w:sz w:val="18"/>
                <w:szCs w:val="18"/>
              </w:rPr>
            </w:pPr>
          </w:p>
          <w:p w14:paraId="6A07F565" w14:textId="77777777" w:rsidR="005317D1" w:rsidRDefault="005317D1">
            <w:pPr>
              <w:widowControl w:val="0"/>
              <w:autoSpaceDE w:val="0"/>
              <w:autoSpaceDN w:val="0"/>
              <w:adjustRightInd w:val="0"/>
              <w:spacing w:after="0" w:line="240" w:lineRule="auto"/>
              <w:rPr>
                <w:rFonts w:ascii="Arial" w:hAnsi="Arial" w:cs="Arial"/>
                <w:b/>
                <w:bCs/>
                <w:color w:val="000000"/>
                <w:sz w:val="18"/>
                <w:szCs w:val="18"/>
              </w:rPr>
            </w:pPr>
          </w:p>
          <w:p w14:paraId="0AB98F35" w14:textId="77777777" w:rsidR="005317D1" w:rsidRDefault="005317D1">
            <w:pPr>
              <w:widowControl w:val="0"/>
              <w:autoSpaceDE w:val="0"/>
              <w:autoSpaceDN w:val="0"/>
              <w:adjustRightInd w:val="0"/>
              <w:spacing w:after="0" w:line="240" w:lineRule="auto"/>
              <w:rPr>
                <w:rFonts w:ascii="Arial" w:hAnsi="Arial" w:cs="Arial"/>
                <w:b/>
                <w:bCs/>
                <w:color w:val="000000"/>
                <w:sz w:val="18"/>
                <w:szCs w:val="18"/>
              </w:rPr>
            </w:pPr>
          </w:p>
          <w:p w14:paraId="1B9E259E" w14:textId="77777777" w:rsidR="005317D1" w:rsidRDefault="005317D1">
            <w:pPr>
              <w:widowControl w:val="0"/>
              <w:autoSpaceDE w:val="0"/>
              <w:autoSpaceDN w:val="0"/>
              <w:adjustRightInd w:val="0"/>
              <w:spacing w:after="0" w:line="240" w:lineRule="auto"/>
              <w:rPr>
                <w:rFonts w:ascii="Arial" w:hAnsi="Arial" w:cs="Arial"/>
                <w:b/>
                <w:bCs/>
                <w:color w:val="000000"/>
                <w:sz w:val="18"/>
                <w:szCs w:val="18"/>
              </w:rPr>
            </w:pPr>
          </w:p>
          <w:p w14:paraId="6D9C3C72" w14:textId="77777777" w:rsidR="005317D1" w:rsidRDefault="005317D1">
            <w:pPr>
              <w:widowControl w:val="0"/>
              <w:autoSpaceDE w:val="0"/>
              <w:autoSpaceDN w:val="0"/>
              <w:adjustRightInd w:val="0"/>
              <w:spacing w:after="0" w:line="240" w:lineRule="auto"/>
              <w:rPr>
                <w:rFonts w:ascii="Arial" w:hAnsi="Arial" w:cs="Arial"/>
                <w:b/>
                <w:bCs/>
                <w:color w:val="000000"/>
                <w:sz w:val="18"/>
                <w:szCs w:val="18"/>
              </w:rPr>
            </w:pPr>
          </w:p>
          <w:p w14:paraId="132255E2" w14:textId="77777777" w:rsidR="005317D1" w:rsidRDefault="005317D1">
            <w:pPr>
              <w:widowControl w:val="0"/>
              <w:autoSpaceDE w:val="0"/>
              <w:autoSpaceDN w:val="0"/>
              <w:adjustRightInd w:val="0"/>
              <w:spacing w:after="0" w:line="240" w:lineRule="auto"/>
              <w:rPr>
                <w:rFonts w:ascii="Arial" w:hAnsi="Arial" w:cs="Arial"/>
                <w:b/>
                <w:bCs/>
                <w:color w:val="000000"/>
                <w:sz w:val="18"/>
                <w:szCs w:val="18"/>
              </w:rPr>
            </w:pPr>
          </w:p>
          <w:p w14:paraId="65323BBE" w14:textId="77777777" w:rsidR="005317D1" w:rsidRPr="00F63B3D" w:rsidRDefault="005317D1">
            <w:pPr>
              <w:widowControl w:val="0"/>
              <w:autoSpaceDE w:val="0"/>
              <w:autoSpaceDN w:val="0"/>
              <w:adjustRightInd w:val="0"/>
              <w:spacing w:after="0" w:line="240" w:lineRule="auto"/>
              <w:rPr>
                <w:rFonts w:ascii="Arial" w:hAnsi="Arial" w:cs="Arial"/>
                <w:b/>
                <w:bCs/>
                <w:color w:val="000000"/>
                <w:sz w:val="18"/>
                <w:szCs w:val="18"/>
              </w:rPr>
            </w:pPr>
          </w:p>
        </w:tc>
        <w:tc>
          <w:tcPr>
            <w:tcW w:w="16" w:type="dxa"/>
            <w:tcBorders>
              <w:top w:val="nil"/>
              <w:left w:val="nil"/>
              <w:bottom w:val="nil"/>
              <w:right w:val="nil"/>
            </w:tcBorders>
          </w:tcPr>
          <w:p w14:paraId="532AD112" w14:textId="77777777" w:rsidR="00C306CE" w:rsidRPr="00F63B3D" w:rsidRDefault="00C306CE">
            <w:pPr>
              <w:widowControl w:val="0"/>
              <w:autoSpaceDE w:val="0"/>
              <w:autoSpaceDN w:val="0"/>
              <w:adjustRightInd w:val="0"/>
              <w:spacing w:after="0" w:line="240" w:lineRule="auto"/>
              <w:rPr>
                <w:rFonts w:ascii="Arial" w:hAnsi="Arial" w:cs="Arial"/>
                <w:sz w:val="18"/>
                <w:szCs w:val="18"/>
              </w:rPr>
            </w:pPr>
          </w:p>
        </w:tc>
      </w:tr>
      <w:tr w:rsidR="005317D1" w:rsidRPr="00F63B3D" w14:paraId="51FE8C5E" w14:textId="77777777" w:rsidTr="005317D1">
        <w:trPr>
          <w:gridAfter w:val="3"/>
          <w:wAfter w:w="18" w:type="dxa"/>
          <w:trHeight w:hRule="exact" w:val="300"/>
        </w:trPr>
        <w:tc>
          <w:tcPr>
            <w:tcW w:w="9988" w:type="dxa"/>
            <w:gridSpan w:val="24"/>
            <w:vAlign w:val="center"/>
          </w:tcPr>
          <w:p w14:paraId="602D4650" w14:textId="77777777" w:rsidR="005317D1" w:rsidRDefault="005317D1">
            <w:pPr>
              <w:widowControl w:val="0"/>
              <w:autoSpaceDE w:val="0"/>
              <w:autoSpaceDN w:val="0"/>
              <w:adjustRightInd w:val="0"/>
              <w:spacing w:after="0" w:line="240" w:lineRule="auto"/>
              <w:rPr>
                <w:rFonts w:ascii="Arial" w:hAnsi="Arial" w:cs="Arial"/>
                <w:b/>
                <w:bCs/>
                <w:color w:val="000000"/>
                <w:sz w:val="18"/>
                <w:szCs w:val="18"/>
              </w:rPr>
            </w:pPr>
          </w:p>
        </w:tc>
        <w:tc>
          <w:tcPr>
            <w:tcW w:w="16" w:type="dxa"/>
            <w:tcBorders>
              <w:top w:val="nil"/>
              <w:left w:val="nil"/>
              <w:bottom w:val="nil"/>
              <w:right w:val="nil"/>
            </w:tcBorders>
          </w:tcPr>
          <w:p w14:paraId="43EF64E5" w14:textId="77777777" w:rsidR="005317D1" w:rsidRPr="00F63B3D" w:rsidRDefault="005317D1">
            <w:pPr>
              <w:widowControl w:val="0"/>
              <w:autoSpaceDE w:val="0"/>
              <w:autoSpaceDN w:val="0"/>
              <w:adjustRightInd w:val="0"/>
              <w:spacing w:after="0" w:line="240" w:lineRule="auto"/>
              <w:rPr>
                <w:rFonts w:ascii="Arial" w:hAnsi="Arial" w:cs="Arial"/>
                <w:sz w:val="18"/>
                <w:szCs w:val="18"/>
              </w:rPr>
            </w:pPr>
          </w:p>
        </w:tc>
      </w:tr>
      <w:tr w:rsidR="005317D1" w:rsidRPr="00F63B3D" w14:paraId="61CBF4C1" w14:textId="77777777" w:rsidTr="005317D1">
        <w:trPr>
          <w:gridAfter w:val="3"/>
          <w:wAfter w:w="18" w:type="dxa"/>
          <w:trHeight w:hRule="exact" w:val="300"/>
        </w:trPr>
        <w:tc>
          <w:tcPr>
            <w:tcW w:w="9988" w:type="dxa"/>
            <w:gridSpan w:val="24"/>
            <w:vAlign w:val="center"/>
          </w:tcPr>
          <w:p w14:paraId="220BBADA" w14:textId="77777777" w:rsidR="005317D1" w:rsidRDefault="005317D1">
            <w:pPr>
              <w:widowControl w:val="0"/>
              <w:autoSpaceDE w:val="0"/>
              <w:autoSpaceDN w:val="0"/>
              <w:adjustRightInd w:val="0"/>
              <w:spacing w:after="0" w:line="240" w:lineRule="auto"/>
              <w:rPr>
                <w:rFonts w:ascii="Arial" w:hAnsi="Arial" w:cs="Arial"/>
                <w:b/>
                <w:bCs/>
                <w:color w:val="000000"/>
                <w:sz w:val="18"/>
                <w:szCs w:val="18"/>
              </w:rPr>
            </w:pPr>
          </w:p>
        </w:tc>
        <w:tc>
          <w:tcPr>
            <w:tcW w:w="16" w:type="dxa"/>
            <w:tcBorders>
              <w:top w:val="nil"/>
              <w:left w:val="nil"/>
              <w:bottom w:val="nil"/>
              <w:right w:val="nil"/>
            </w:tcBorders>
          </w:tcPr>
          <w:p w14:paraId="370BFBE9" w14:textId="77777777" w:rsidR="005317D1" w:rsidRPr="00F63B3D" w:rsidRDefault="005317D1">
            <w:pPr>
              <w:widowControl w:val="0"/>
              <w:autoSpaceDE w:val="0"/>
              <w:autoSpaceDN w:val="0"/>
              <w:adjustRightInd w:val="0"/>
              <w:spacing w:after="0" w:line="240" w:lineRule="auto"/>
              <w:rPr>
                <w:rFonts w:ascii="Arial" w:hAnsi="Arial" w:cs="Arial"/>
                <w:sz w:val="18"/>
                <w:szCs w:val="18"/>
              </w:rPr>
            </w:pPr>
          </w:p>
        </w:tc>
      </w:tr>
      <w:tr w:rsidR="005317D1" w:rsidRPr="00F63B3D" w14:paraId="3182EBA2" w14:textId="77777777" w:rsidTr="005317D1">
        <w:trPr>
          <w:gridAfter w:val="3"/>
          <w:wAfter w:w="18" w:type="dxa"/>
          <w:trHeight w:hRule="exact" w:val="80"/>
        </w:trPr>
        <w:tc>
          <w:tcPr>
            <w:tcW w:w="9988" w:type="dxa"/>
            <w:gridSpan w:val="24"/>
            <w:vAlign w:val="center"/>
          </w:tcPr>
          <w:p w14:paraId="1C3204C0" w14:textId="77777777" w:rsidR="005317D1" w:rsidRDefault="005317D1">
            <w:pPr>
              <w:widowControl w:val="0"/>
              <w:autoSpaceDE w:val="0"/>
              <w:autoSpaceDN w:val="0"/>
              <w:adjustRightInd w:val="0"/>
              <w:spacing w:after="0" w:line="240" w:lineRule="auto"/>
              <w:rPr>
                <w:rFonts w:ascii="Arial" w:hAnsi="Arial" w:cs="Arial"/>
                <w:b/>
                <w:bCs/>
                <w:color w:val="000000"/>
                <w:sz w:val="18"/>
                <w:szCs w:val="18"/>
              </w:rPr>
            </w:pPr>
          </w:p>
        </w:tc>
        <w:tc>
          <w:tcPr>
            <w:tcW w:w="16" w:type="dxa"/>
            <w:tcBorders>
              <w:top w:val="nil"/>
              <w:left w:val="nil"/>
              <w:bottom w:val="nil"/>
              <w:right w:val="nil"/>
            </w:tcBorders>
          </w:tcPr>
          <w:p w14:paraId="45ED0919" w14:textId="77777777" w:rsidR="005317D1" w:rsidRPr="00F63B3D" w:rsidRDefault="005317D1">
            <w:pPr>
              <w:widowControl w:val="0"/>
              <w:autoSpaceDE w:val="0"/>
              <w:autoSpaceDN w:val="0"/>
              <w:adjustRightInd w:val="0"/>
              <w:spacing w:after="0" w:line="240" w:lineRule="auto"/>
              <w:rPr>
                <w:rFonts w:ascii="Arial" w:hAnsi="Arial" w:cs="Arial"/>
                <w:sz w:val="18"/>
                <w:szCs w:val="18"/>
              </w:rPr>
            </w:pPr>
          </w:p>
        </w:tc>
      </w:tr>
      <w:tr w:rsidR="002F1CC9" w:rsidRPr="00F63B3D" w14:paraId="5DE74707" w14:textId="77777777" w:rsidTr="005317D1">
        <w:trPr>
          <w:gridAfter w:val="3"/>
          <w:wAfter w:w="18" w:type="dxa"/>
          <w:trHeight w:hRule="exact" w:val="300"/>
        </w:trPr>
        <w:tc>
          <w:tcPr>
            <w:tcW w:w="9988" w:type="dxa"/>
            <w:gridSpan w:val="24"/>
            <w:tcBorders>
              <w:left w:val="single" w:sz="6" w:space="0" w:color="000000"/>
              <w:bottom w:val="single" w:sz="6" w:space="0" w:color="000000"/>
              <w:right w:val="single" w:sz="6" w:space="0" w:color="000000"/>
            </w:tcBorders>
            <w:shd w:val="clear" w:color="auto" w:fill="D3D3D3"/>
            <w:vAlign w:val="center"/>
          </w:tcPr>
          <w:p w14:paraId="1A3FE433" w14:textId="77777777" w:rsidR="002F1CC9" w:rsidRPr="00F63B3D" w:rsidRDefault="002F1CC9">
            <w:pPr>
              <w:widowControl w:val="0"/>
              <w:autoSpaceDE w:val="0"/>
              <w:autoSpaceDN w:val="0"/>
              <w:adjustRightInd w:val="0"/>
              <w:spacing w:after="0" w:line="240" w:lineRule="auto"/>
              <w:rPr>
                <w:rFonts w:ascii="Arial" w:hAnsi="Arial" w:cs="Arial"/>
                <w:b/>
                <w:bCs/>
                <w:color w:val="000000"/>
                <w:sz w:val="18"/>
                <w:szCs w:val="18"/>
              </w:rPr>
            </w:pPr>
            <w:r w:rsidRPr="00F63B3D">
              <w:rPr>
                <w:rFonts w:ascii="Arial" w:hAnsi="Arial" w:cs="Arial"/>
                <w:b/>
                <w:bCs/>
                <w:color w:val="000000"/>
                <w:sz w:val="18"/>
                <w:szCs w:val="18"/>
              </w:rPr>
              <w:t>Important Drinking Water Definitions</w:t>
            </w:r>
          </w:p>
        </w:tc>
        <w:tc>
          <w:tcPr>
            <w:tcW w:w="16" w:type="dxa"/>
            <w:tcBorders>
              <w:top w:val="nil"/>
              <w:left w:val="nil"/>
              <w:bottom w:val="nil"/>
              <w:right w:val="nil"/>
            </w:tcBorders>
          </w:tcPr>
          <w:p w14:paraId="20224615"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5317D1" w:rsidRPr="00F63B3D" w14:paraId="418CD353" w14:textId="77777777" w:rsidTr="005317D1">
        <w:trPr>
          <w:gridAfter w:val="3"/>
          <w:wAfter w:w="18" w:type="dxa"/>
          <w:trHeight w:hRule="exact" w:val="15"/>
        </w:trPr>
        <w:tc>
          <w:tcPr>
            <w:tcW w:w="2073" w:type="dxa"/>
            <w:tcBorders>
              <w:top w:val="nil"/>
              <w:left w:val="nil"/>
              <w:bottom w:val="nil"/>
              <w:right w:val="nil"/>
            </w:tcBorders>
          </w:tcPr>
          <w:p w14:paraId="0C9CC89D"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6" w:type="dxa"/>
            <w:tcBorders>
              <w:top w:val="nil"/>
              <w:left w:val="nil"/>
              <w:bottom w:val="nil"/>
              <w:right w:val="nil"/>
            </w:tcBorders>
          </w:tcPr>
          <w:p w14:paraId="75C8E62E"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916" w:type="dxa"/>
            <w:tcBorders>
              <w:top w:val="nil"/>
              <w:left w:val="nil"/>
              <w:bottom w:val="nil"/>
              <w:right w:val="nil"/>
            </w:tcBorders>
          </w:tcPr>
          <w:p w14:paraId="373366ED"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4A006172"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0BA739F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2967939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810" w:type="dxa"/>
            <w:tcBorders>
              <w:top w:val="nil"/>
              <w:left w:val="nil"/>
              <w:bottom w:val="nil"/>
              <w:right w:val="nil"/>
            </w:tcBorders>
          </w:tcPr>
          <w:p w14:paraId="0596FAE7"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526" w:type="dxa"/>
            <w:tcBorders>
              <w:top w:val="nil"/>
              <w:left w:val="nil"/>
              <w:bottom w:val="nil"/>
              <w:right w:val="nil"/>
            </w:tcBorders>
          </w:tcPr>
          <w:p w14:paraId="0C2435FB"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64378B4A"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41E77D0F"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266" w:type="dxa"/>
            <w:tcBorders>
              <w:top w:val="nil"/>
              <w:left w:val="nil"/>
              <w:bottom w:val="nil"/>
              <w:right w:val="nil"/>
            </w:tcBorders>
          </w:tcPr>
          <w:p w14:paraId="68B586DB"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433" w:type="dxa"/>
            <w:gridSpan w:val="2"/>
            <w:tcBorders>
              <w:top w:val="nil"/>
              <w:left w:val="nil"/>
              <w:bottom w:val="nil"/>
              <w:right w:val="nil"/>
            </w:tcBorders>
          </w:tcPr>
          <w:p w14:paraId="17037AAB"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71" w:type="dxa"/>
            <w:gridSpan w:val="2"/>
            <w:tcBorders>
              <w:top w:val="nil"/>
              <w:left w:val="nil"/>
              <w:bottom w:val="nil"/>
              <w:right w:val="nil"/>
            </w:tcBorders>
          </w:tcPr>
          <w:p w14:paraId="7B85B64D"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35" w:type="dxa"/>
            <w:tcBorders>
              <w:top w:val="nil"/>
              <w:left w:val="nil"/>
              <w:bottom w:val="nil"/>
              <w:right w:val="nil"/>
            </w:tcBorders>
          </w:tcPr>
          <w:p w14:paraId="53AFB36A"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83" w:type="dxa"/>
            <w:tcBorders>
              <w:top w:val="nil"/>
              <w:left w:val="nil"/>
              <w:bottom w:val="nil"/>
              <w:right w:val="nil"/>
            </w:tcBorders>
          </w:tcPr>
          <w:p w14:paraId="1682C4B3"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13" w:type="dxa"/>
            <w:tcBorders>
              <w:top w:val="nil"/>
              <w:left w:val="nil"/>
              <w:bottom w:val="nil"/>
              <w:right w:val="nil"/>
            </w:tcBorders>
          </w:tcPr>
          <w:p w14:paraId="31C0BCAD"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280" w:type="dxa"/>
            <w:gridSpan w:val="2"/>
            <w:tcBorders>
              <w:top w:val="nil"/>
              <w:left w:val="nil"/>
              <w:bottom w:val="nil"/>
              <w:right w:val="nil"/>
            </w:tcBorders>
          </w:tcPr>
          <w:p w14:paraId="4A1314C9"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tcBorders>
              <w:top w:val="nil"/>
              <w:left w:val="nil"/>
              <w:bottom w:val="nil"/>
              <w:right w:val="nil"/>
            </w:tcBorders>
          </w:tcPr>
          <w:p w14:paraId="591137FD"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0" w:type="auto"/>
            <w:gridSpan w:val="2"/>
            <w:tcBorders>
              <w:top w:val="nil"/>
              <w:left w:val="nil"/>
              <w:bottom w:val="nil"/>
              <w:right w:val="nil"/>
            </w:tcBorders>
          </w:tcPr>
          <w:p w14:paraId="049DBE01"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036" w:type="dxa"/>
            <w:tcBorders>
              <w:top w:val="nil"/>
              <w:left w:val="nil"/>
              <w:bottom w:val="nil"/>
              <w:right w:val="nil"/>
            </w:tcBorders>
          </w:tcPr>
          <w:p w14:paraId="328EDEB7"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c>
          <w:tcPr>
            <w:tcW w:w="16" w:type="dxa"/>
            <w:tcBorders>
              <w:top w:val="nil"/>
              <w:left w:val="nil"/>
              <w:bottom w:val="nil"/>
              <w:right w:val="nil"/>
            </w:tcBorders>
          </w:tcPr>
          <w:p w14:paraId="2E02EEB8"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2F1CC9" w:rsidRPr="00F63B3D" w14:paraId="1A2151ED" w14:textId="77777777" w:rsidTr="005317D1">
        <w:trPr>
          <w:gridAfter w:val="3"/>
          <w:wAfter w:w="18" w:type="dxa"/>
          <w:trHeight w:hRule="exact" w:val="285"/>
        </w:trPr>
        <w:tc>
          <w:tcPr>
            <w:tcW w:w="3613" w:type="dxa"/>
            <w:gridSpan w:val="6"/>
            <w:tcBorders>
              <w:top w:val="nil"/>
              <w:left w:val="single" w:sz="6" w:space="0" w:color="000000"/>
              <w:bottom w:val="single" w:sz="6" w:space="0" w:color="000000"/>
              <w:right w:val="nil"/>
            </w:tcBorders>
            <w:vAlign w:val="center"/>
          </w:tcPr>
          <w:p w14:paraId="5293DFC2" w14:textId="77777777" w:rsidR="002F1CC9" w:rsidRPr="00F63B3D" w:rsidRDefault="002F1CC9">
            <w:pPr>
              <w:widowControl w:val="0"/>
              <w:autoSpaceDE w:val="0"/>
              <w:autoSpaceDN w:val="0"/>
              <w:adjustRightInd w:val="0"/>
              <w:spacing w:after="0" w:line="240" w:lineRule="auto"/>
              <w:jc w:val="center"/>
              <w:rPr>
                <w:rFonts w:ascii="Arial" w:hAnsi="Arial" w:cs="Arial"/>
                <w:b/>
                <w:bCs/>
                <w:color w:val="000000"/>
                <w:sz w:val="18"/>
                <w:szCs w:val="18"/>
              </w:rPr>
            </w:pPr>
            <w:r w:rsidRPr="00F63B3D">
              <w:rPr>
                <w:rFonts w:ascii="Arial" w:hAnsi="Arial" w:cs="Arial"/>
                <w:b/>
                <w:bCs/>
                <w:color w:val="000000"/>
                <w:sz w:val="18"/>
                <w:szCs w:val="18"/>
              </w:rPr>
              <w:t>Term</w:t>
            </w:r>
          </w:p>
        </w:tc>
        <w:tc>
          <w:tcPr>
            <w:tcW w:w="6375" w:type="dxa"/>
            <w:gridSpan w:val="18"/>
            <w:tcBorders>
              <w:top w:val="nil"/>
              <w:left w:val="single" w:sz="6" w:space="0" w:color="000000"/>
              <w:bottom w:val="single" w:sz="6" w:space="0" w:color="000000"/>
              <w:right w:val="single" w:sz="6" w:space="0" w:color="000000"/>
            </w:tcBorders>
            <w:vAlign w:val="center"/>
          </w:tcPr>
          <w:p w14:paraId="0DFBEFB2" w14:textId="77777777" w:rsidR="002F1CC9" w:rsidRPr="00F63B3D" w:rsidRDefault="002F1CC9">
            <w:pPr>
              <w:widowControl w:val="0"/>
              <w:autoSpaceDE w:val="0"/>
              <w:autoSpaceDN w:val="0"/>
              <w:adjustRightInd w:val="0"/>
              <w:spacing w:after="0" w:line="240" w:lineRule="auto"/>
              <w:jc w:val="center"/>
              <w:rPr>
                <w:rFonts w:ascii="Arial" w:hAnsi="Arial" w:cs="Arial"/>
                <w:b/>
                <w:bCs/>
                <w:color w:val="000000"/>
                <w:sz w:val="18"/>
                <w:szCs w:val="18"/>
              </w:rPr>
            </w:pPr>
            <w:r w:rsidRPr="00F63B3D">
              <w:rPr>
                <w:rFonts w:ascii="Arial" w:hAnsi="Arial" w:cs="Arial"/>
                <w:b/>
                <w:bCs/>
                <w:color w:val="000000"/>
                <w:sz w:val="18"/>
                <w:szCs w:val="18"/>
              </w:rPr>
              <w:t>Definition</w:t>
            </w:r>
          </w:p>
        </w:tc>
        <w:tc>
          <w:tcPr>
            <w:tcW w:w="16" w:type="dxa"/>
            <w:tcBorders>
              <w:top w:val="nil"/>
              <w:left w:val="nil"/>
              <w:bottom w:val="nil"/>
              <w:right w:val="nil"/>
            </w:tcBorders>
          </w:tcPr>
          <w:p w14:paraId="1527277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2F1CC9" w:rsidRPr="00F63B3D" w14:paraId="045BF7EF" w14:textId="77777777" w:rsidTr="005317D1">
        <w:trPr>
          <w:gridAfter w:val="3"/>
          <w:wAfter w:w="18" w:type="dxa"/>
          <w:trHeight w:hRule="exact" w:val="870"/>
        </w:trPr>
        <w:tc>
          <w:tcPr>
            <w:tcW w:w="3613" w:type="dxa"/>
            <w:gridSpan w:val="6"/>
            <w:tcBorders>
              <w:top w:val="nil"/>
              <w:left w:val="single" w:sz="6" w:space="0" w:color="000000"/>
              <w:bottom w:val="single" w:sz="6" w:space="0" w:color="000000"/>
              <w:right w:val="nil"/>
            </w:tcBorders>
            <w:vAlign w:val="center"/>
          </w:tcPr>
          <w:p w14:paraId="0B50C133"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MCLG</w:t>
            </w:r>
          </w:p>
        </w:tc>
        <w:tc>
          <w:tcPr>
            <w:tcW w:w="6375" w:type="dxa"/>
            <w:gridSpan w:val="18"/>
            <w:tcBorders>
              <w:top w:val="nil"/>
              <w:left w:val="single" w:sz="6" w:space="0" w:color="000000"/>
              <w:bottom w:val="single" w:sz="6" w:space="0" w:color="000000"/>
              <w:right w:val="single" w:sz="6" w:space="0" w:color="000000"/>
            </w:tcBorders>
            <w:vAlign w:val="center"/>
          </w:tcPr>
          <w:p w14:paraId="34107BAC"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MCLG: Maximum Contaminant Level Goal: The level of a contaminant in drinking water below which there is no known or expected risk to health. MCLGs allow for a margin of safety.</w:t>
            </w:r>
          </w:p>
        </w:tc>
        <w:tc>
          <w:tcPr>
            <w:tcW w:w="16" w:type="dxa"/>
            <w:tcBorders>
              <w:top w:val="nil"/>
              <w:left w:val="nil"/>
              <w:bottom w:val="nil"/>
              <w:right w:val="nil"/>
            </w:tcBorders>
          </w:tcPr>
          <w:p w14:paraId="77654D86"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2F1CC9" w:rsidRPr="00F63B3D" w14:paraId="06D3B380" w14:textId="77777777" w:rsidTr="005317D1">
        <w:trPr>
          <w:gridAfter w:val="3"/>
          <w:wAfter w:w="18" w:type="dxa"/>
          <w:trHeight w:hRule="exact" w:val="888"/>
        </w:trPr>
        <w:tc>
          <w:tcPr>
            <w:tcW w:w="3613" w:type="dxa"/>
            <w:gridSpan w:val="6"/>
            <w:tcBorders>
              <w:top w:val="nil"/>
              <w:left w:val="single" w:sz="6" w:space="0" w:color="000000"/>
              <w:bottom w:val="single" w:sz="6" w:space="0" w:color="000000"/>
              <w:right w:val="nil"/>
            </w:tcBorders>
            <w:vAlign w:val="center"/>
          </w:tcPr>
          <w:p w14:paraId="57432ED1"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MCL</w:t>
            </w:r>
          </w:p>
        </w:tc>
        <w:tc>
          <w:tcPr>
            <w:tcW w:w="6375" w:type="dxa"/>
            <w:gridSpan w:val="18"/>
            <w:tcBorders>
              <w:top w:val="nil"/>
              <w:left w:val="single" w:sz="6" w:space="0" w:color="000000"/>
              <w:bottom w:val="single" w:sz="6" w:space="0" w:color="000000"/>
              <w:right w:val="single" w:sz="6" w:space="0" w:color="000000"/>
            </w:tcBorders>
            <w:vAlign w:val="center"/>
          </w:tcPr>
          <w:p w14:paraId="4767DB19"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MCL: Maximum Contaminant Level: The highest level of a contaminant that is allowed in drinking water. MCLs are set as close to the MCLGs as feasible using the best available treatment technology.</w:t>
            </w:r>
          </w:p>
        </w:tc>
        <w:tc>
          <w:tcPr>
            <w:tcW w:w="16" w:type="dxa"/>
            <w:tcBorders>
              <w:top w:val="nil"/>
              <w:left w:val="nil"/>
              <w:bottom w:val="nil"/>
              <w:right w:val="nil"/>
            </w:tcBorders>
          </w:tcPr>
          <w:p w14:paraId="764D1962"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2F1CC9" w:rsidRPr="00F63B3D" w14:paraId="3D049DA5" w14:textId="77777777" w:rsidTr="005317D1">
        <w:trPr>
          <w:gridAfter w:val="3"/>
          <w:wAfter w:w="18" w:type="dxa"/>
          <w:trHeight w:hRule="exact" w:val="1086"/>
        </w:trPr>
        <w:tc>
          <w:tcPr>
            <w:tcW w:w="3613" w:type="dxa"/>
            <w:gridSpan w:val="6"/>
            <w:tcBorders>
              <w:top w:val="nil"/>
              <w:left w:val="single" w:sz="6" w:space="0" w:color="000000"/>
              <w:bottom w:val="single" w:sz="6" w:space="0" w:color="000000"/>
              <w:right w:val="nil"/>
            </w:tcBorders>
            <w:vAlign w:val="center"/>
          </w:tcPr>
          <w:p w14:paraId="0299E263"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MRDLG</w:t>
            </w:r>
          </w:p>
        </w:tc>
        <w:tc>
          <w:tcPr>
            <w:tcW w:w="6375" w:type="dxa"/>
            <w:gridSpan w:val="18"/>
            <w:tcBorders>
              <w:top w:val="nil"/>
              <w:left w:val="single" w:sz="6" w:space="0" w:color="000000"/>
              <w:bottom w:val="single" w:sz="6" w:space="0" w:color="000000"/>
              <w:right w:val="single" w:sz="6" w:space="0" w:color="000000"/>
            </w:tcBorders>
            <w:vAlign w:val="center"/>
          </w:tcPr>
          <w:p w14:paraId="648E9BDF"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MRDLG: Maximum residual disinfection level goal. The level of a drinking water disinfectant below which there is no known or expected risk to health. MRDLGs do not reflect the benefits of the use of disinfectants to control microbial contaminants.</w:t>
            </w:r>
          </w:p>
        </w:tc>
        <w:tc>
          <w:tcPr>
            <w:tcW w:w="16" w:type="dxa"/>
            <w:tcBorders>
              <w:top w:val="nil"/>
              <w:left w:val="nil"/>
              <w:bottom w:val="nil"/>
              <w:right w:val="nil"/>
            </w:tcBorders>
          </w:tcPr>
          <w:p w14:paraId="4DFEA4C9"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2F1CC9" w:rsidRPr="00F63B3D" w14:paraId="3BF724E9" w14:textId="77777777" w:rsidTr="005317D1">
        <w:trPr>
          <w:gridAfter w:val="3"/>
          <w:wAfter w:w="18" w:type="dxa"/>
          <w:trHeight w:hRule="exact" w:val="960"/>
        </w:trPr>
        <w:tc>
          <w:tcPr>
            <w:tcW w:w="3613" w:type="dxa"/>
            <w:gridSpan w:val="6"/>
            <w:tcBorders>
              <w:top w:val="nil"/>
              <w:left w:val="single" w:sz="6" w:space="0" w:color="000000"/>
              <w:bottom w:val="single" w:sz="6" w:space="0" w:color="000000"/>
              <w:right w:val="nil"/>
            </w:tcBorders>
            <w:vAlign w:val="center"/>
          </w:tcPr>
          <w:p w14:paraId="7520889F" w14:textId="77777777"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MRDL</w:t>
            </w:r>
          </w:p>
        </w:tc>
        <w:tc>
          <w:tcPr>
            <w:tcW w:w="6375" w:type="dxa"/>
            <w:gridSpan w:val="18"/>
            <w:tcBorders>
              <w:top w:val="nil"/>
              <w:left w:val="single" w:sz="6" w:space="0" w:color="000000"/>
              <w:bottom w:val="single" w:sz="6" w:space="0" w:color="000000"/>
              <w:right w:val="single" w:sz="6" w:space="0" w:color="000000"/>
            </w:tcBorders>
            <w:vAlign w:val="center"/>
          </w:tcPr>
          <w:p w14:paraId="7C26391D" w14:textId="5D85A24A" w:rsidR="002F1CC9" w:rsidRPr="00F63B3D" w:rsidRDefault="002F1CC9">
            <w:pPr>
              <w:widowControl w:val="0"/>
              <w:autoSpaceDE w:val="0"/>
              <w:autoSpaceDN w:val="0"/>
              <w:adjustRightInd w:val="0"/>
              <w:spacing w:after="0" w:line="240" w:lineRule="auto"/>
              <w:jc w:val="center"/>
              <w:rPr>
                <w:rFonts w:ascii="Arial" w:hAnsi="Arial" w:cs="Arial"/>
                <w:color w:val="000000"/>
                <w:sz w:val="18"/>
                <w:szCs w:val="18"/>
              </w:rPr>
            </w:pPr>
            <w:r w:rsidRPr="00F63B3D">
              <w:rPr>
                <w:rFonts w:ascii="Arial" w:hAnsi="Arial" w:cs="Arial"/>
                <w:color w:val="000000"/>
                <w:sz w:val="18"/>
                <w:szCs w:val="18"/>
              </w:rPr>
              <w:t xml:space="preserve">MRDL: Maximum residual disinfectant level. The highest level of </w:t>
            </w:r>
            <w:r w:rsidR="00B910E6" w:rsidRPr="00F63B3D">
              <w:rPr>
                <w:rFonts w:ascii="Arial" w:hAnsi="Arial" w:cs="Arial"/>
                <w:color w:val="000000"/>
                <w:sz w:val="18"/>
                <w:szCs w:val="18"/>
              </w:rPr>
              <w:t>disinfectant allowed</w:t>
            </w:r>
            <w:r w:rsidRPr="00F63B3D">
              <w:rPr>
                <w:rFonts w:ascii="Arial" w:hAnsi="Arial" w:cs="Arial"/>
                <w:color w:val="000000"/>
                <w:sz w:val="18"/>
                <w:szCs w:val="18"/>
              </w:rPr>
              <w:t xml:space="preserve"> in drinking water. There is convincing evidence that addition of a disinfectant is necessary for control of microbial contaminants.</w:t>
            </w:r>
          </w:p>
        </w:tc>
        <w:tc>
          <w:tcPr>
            <w:tcW w:w="16" w:type="dxa"/>
            <w:tcBorders>
              <w:top w:val="nil"/>
              <w:left w:val="nil"/>
              <w:bottom w:val="nil"/>
              <w:right w:val="nil"/>
            </w:tcBorders>
          </w:tcPr>
          <w:p w14:paraId="616A0964" w14:textId="77777777" w:rsidR="002F1CC9" w:rsidRPr="00F63B3D" w:rsidRDefault="002F1CC9">
            <w:pPr>
              <w:widowControl w:val="0"/>
              <w:autoSpaceDE w:val="0"/>
              <w:autoSpaceDN w:val="0"/>
              <w:adjustRightInd w:val="0"/>
              <w:spacing w:after="0" w:line="240" w:lineRule="auto"/>
              <w:rPr>
                <w:rFonts w:ascii="Arial" w:hAnsi="Arial" w:cs="Arial"/>
                <w:sz w:val="18"/>
                <w:szCs w:val="18"/>
              </w:rPr>
            </w:pPr>
          </w:p>
        </w:tc>
      </w:tr>
      <w:tr w:rsidR="002F1CC9" w:rsidRPr="00F63B3D" w14:paraId="43D843C9" w14:textId="77777777" w:rsidTr="005317D1">
        <w:trPr>
          <w:gridAfter w:val="4"/>
          <w:wAfter w:w="34" w:type="dxa"/>
          <w:trHeight w:hRule="exact" w:val="2670"/>
        </w:trPr>
        <w:tc>
          <w:tcPr>
            <w:tcW w:w="9988" w:type="dxa"/>
            <w:gridSpan w:val="24"/>
            <w:tcBorders>
              <w:top w:val="nil"/>
              <w:left w:val="nil"/>
              <w:bottom w:val="nil"/>
              <w:right w:val="nil"/>
            </w:tcBorders>
          </w:tcPr>
          <w:p w14:paraId="134FC17C" w14:textId="77777777" w:rsidR="00EA1C20" w:rsidRPr="00F63B3D" w:rsidRDefault="00EA1C20">
            <w:pPr>
              <w:widowControl w:val="0"/>
              <w:autoSpaceDE w:val="0"/>
              <w:autoSpaceDN w:val="0"/>
              <w:adjustRightInd w:val="0"/>
              <w:spacing w:after="0" w:line="240" w:lineRule="auto"/>
              <w:rPr>
                <w:rFonts w:ascii="Arial" w:hAnsi="Arial" w:cs="Arial"/>
                <w:color w:val="000000"/>
                <w:sz w:val="18"/>
                <w:szCs w:val="18"/>
              </w:rPr>
            </w:pPr>
          </w:p>
          <w:p w14:paraId="75BE666B" w14:textId="77777777" w:rsidR="00EA1C20" w:rsidRPr="00F63B3D" w:rsidRDefault="00EA1C20">
            <w:pPr>
              <w:widowControl w:val="0"/>
              <w:autoSpaceDE w:val="0"/>
              <w:autoSpaceDN w:val="0"/>
              <w:adjustRightInd w:val="0"/>
              <w:spacing w:after="0" w:line="240" w:lineRule="auto"/>
              <w:rPr>
                <w:rFonts w:ascii="Arial" w:hAnsi="Arial" w:cs="Arial"/>
                <w:b/>
                <w:bCs/>
                <w:color w:val="000000"/>
                <w:sz w:val="18"/>
                <w:szCs w:val="18"/>
              </w:rPr>
            </w:pPr>
            <w:r w:rsidRPr="00F63B3D">
              <w:rPr>
                <w:rFonts w:ascii="Arial" w:hAnsi="Arial" w:cs="Arial"/>
                <w:b/>
                <w:bCs/>
                <w:color w:val="000000"/>
                <w:sz w:val="18"/>
                <w:szCs w:val="18"/>
              </w:rPr>
              <w:t>For More Information Contact:</w:t>
            </w:r>
          </w:p>
          <w:p w14:paraId="246C15CD" w14:textId="125AED6F" w:rsidR="00041483" w:rsidRPr="00F63B3D" w:rsidRDefault="00041483">
            <w:pPr>
              <w:widowControl w:val="0"/>
              <w:autoSpaceDE w:val="0"/>
              <w:autoSpaceDN w:val="0"/>
              <w:adjustRightInd w:val="0"/>
              <w:spacing w:after="0" w:line="240" w:lineRule="auto"/>
              <w:rPr>
                <w:rFonts w:ascii="Arial" w:hAnsi="Arial" w:cs="Arial"/>
                <w:bCs/>
                <w:color w:val="000000"/>
                <w:sz w:val="18"/>
                <w:szCs w:val="18"/>
              </w:rPr>
            </w:pPr>
            <w:r w:rsidRPr="00F63B3D">
              <w:rPr>
                <w:rFonts w:ascii="Arial" w:hAnsi="Arial" w:cs="Arial"/>
                <w:bCs/>
                <w:color w:val="000000"/>
                <w:sz w:val="18"/>
                <w:szCs w:val="18"/>
              </w:rPr>
              <w:t>Mathew Bail</w:t>
            </w:r>
            <w:r w:rsidR="00F63B3D" w:rsidRPr="00F63B3D">
              <w:rPr>
                <w:rFonts w:ascii="Arial" w:hAnsi="Arial" w:cs="Arial"/>
                <w:bCs/>
                <w:color w:val="000000"/>
                <w:sz w:val="18"/>
                <w:szCs w:val="18"/>
              </w:rPr>
              <w:t>e</w:t>
            </w:r>
            <w:r w:rsidRPr="00F63B3D">
              <w:rPr>
                <w:rFonts w:ascii="Arial" w:hAnsi="Arial" w:cs="Arial"/>
                <w:bCs/>
                <w:color w:val="000000"/>
                <w:sz w:val="18"/>
                <w:szCs w:val="18"/>
              </w:rPr>
              <w:t>y</w:t>
            </w:r>
          </w:p>
          <w:p w14:paraId="618D27EC" w14:textId="77777777" w:rsidR="00041483" w:rsidRPr="00F63B3D" w:rsidRDefault="00041483">
            <w:pPr>
              <w:widowControl w:val="0"/>
              <w:autoSpaceDE w:val="0"/>
              <w:autoSpaceDN w:val="0"/>
              <w:adjustRightInd w:val="0"/>
              <w:spacing w:after="0" w:line="240" w:lineRule="auto"/>
              <w:rPr>
                <w:rFonts w:ascii="Arial" w:hAnsi="Arial" w:cs="Arial"/>
                <w:color w:val="000000"/>
                <w:sz w:val="18"/>
                <w:szCs w:val="18"/>
              </w:rPr>
            </w:pPr>
            <w:r w:rsidRPr="00F63B3D">
              <w:rPr>
                <w:rFonts w:ascii="Arial" w:hAnsi="Arial" w:cs="Arial"/>
                <w:bCs/>
                <w:color w:val="000000"/>
                <w:sz w:val="18"/>
                <w:szCs w:val="18"/>
              </w:rPr>
              <w:t>Public Works Director</w:t>
            </w:r>
          </w:p>
          <w:p w14:paraId="7F416963" w14:textId="77777777" w:rsidR="00576A64" w:rsidRPr="00F63B3D" w:rsidRDefault="002F1CC9" w:rsidP="00576A64">
            <w:pPr>
              <w:widowControl w:val="0"/>
              <w:autoSpaceDE w:val="0"/>
              <w:autoSpaceDN w:val="0"/>
              <w:adjustRightInd w:val="0"/>
              <w:spacing w:after="0" w:line="240" w:lineRule="auto"/>
              <w:rPr>
                <w:rFonts w:ascii="Arial" w:hAnsi="Arial" w:cs="Arial"/>
                <w:color w:val="000000"/>
                <w:sz w:val="18"/>
                <w:szCs w:val="18"/>
              </w:rPr>
            </w:pPr>
            <w:r w:rsidRPr="00F63B3D">
              <w:rPr>
                <w:rFonts w:ascii="Arial" w:hAnsi="Arial" w:cs="Arial"/>
                <w:color w:val="000000"/>
                <w:sz w:val="18"/>
                <w:szCs w:val="18"/>
              </w:rPr>
              <w:t xml:space="preserve">City of Cle Elum </w:t>
            </w:r>
            <w:r w:rsidRPr="00F63B3D">
              <w:rPr>
                <w:rFonts w:ascii="Arial" w:hAnsi="Arial" w:cs="Arial"/>
                <w:color w:val="000000"/>
                <w:sz w:val="18"/>
                <w:szCs w:val="18"/>
              </w:rPr>
              <w:br/>
              <w:t>119 West First Street</w:t>
            </w:r>
            <w:r w:rsidRPr="00F63B3D">
              <w:rPr>
                <w:rFonts w:ascii="Arial" w:hAnsi="Arial" w:cs="Arial"/>
                <w:color w:val="000000"/>
                <w:sz w:val="18"/>
                <w:szCs w:val="18"/>
              </w:rPr>
              <w:br/>
              <w:t>Cle Elum, WA 9892</w:t>
            </w:r>
            <w:r w:rsidR="00E318AC" w:rsidRPr="00F63B3D">
              <w:rPr>
                <w:rFonts w:ascii="Arial" w:hAnsi="Arial" w:cs="Arial"/>
                <w:color w:val="000000"/>
                <w:sz w:val="18"/>
                <w:szCs w:val="18"/>
              </w:rPr>
              <w:t>2</w:t>
            </w:r>
            <w:r w:rsidR="00E318AC" w:rsidRPr="00F63B3D">
              <w:rPr>
                <w:rFonts w:ascii="Arial" w:hAnsi="Arial" w:cs="Arial"/>
                <w:color w:val="000000"/>
                <w:sz w:val="18"/>
                <w:szCs w:val="18"/>
              </w:rPr>
              <w:br/>
              <w:t>Phone: (509) 674-2262</w:t>
            </w:r>
            <w:r w:rsidR="00E318AC" w:rsidRPr="00F63B3D">
              <w:rPr>
                <w:rFonts w:ascii="Arial" w:hAnsi="Arial" w:cs="Arial"/>
                <w:color w:val="000000"/>
                <w:sz w:val="18"/>
                <w:szCs w:val="18"/>
              </w:rPr>
              <w:br/>
              <w:t xml:space="preserve">E-Mail: </w:t>
            </w:r>
            <w:r w:rsidR="00041483" w:rsidRPr="00F63B3D">
              <w:rPr>
                <w:rFonts w:ascii="Arial" w:hAnsi="Arial" w:cs="Arial"/>
                <w:color w:val="000000"/>
                <w:sz w:val="18"/>
                <w:szCs w:val="18"/>
              </w:rPr>
              <w:t>mbailey</w:t>
            </w:r>
            <w:r w:rsidR="00E318AC" w:rsidRPr="00F63B3D">
              <w:rPr>
                <w:rFonts w:ascii="Arial" w:hAnsi="Arial" w:cs="Arial"/>
                <w:color w:val="000000"/>
                <w:sz w:val="18"/>
                <w:szCs w:val="18"/>
              </w:rPr>
              <w:t>@cleelum.gov</w:t>
            </w:r>
          </w:p>
          <w:p w14:paraId="0B75074F" w14:textId="77777777" w:rsidR="002F1CC9" w:rsidRPr="00F63B3D" w:rsidRDefault="002F1CC9" w:rsidP="00576A64">
            <w:pPr>
              <w:widowControl w:val="0"/>
              <w:autoSpaceDE w:val="0"/>
              <w:autoSpaceDN w:val="0"/>
              <w:adjustRightInd w:val="0"/>
              <w:spacing w:after="0" w:line="240" w:lineRule="auto"/>
              <w:rPr>
                <w:rStyle w:val="Hyperlink"/>
                <w:rFonts w:ascii="Arial" w:hAnsi="Arial" w:cs="Arial"/>
                <w:sz w:val="18"/>
                <w:szCs w:val="18"/>
              </w:rPr>
            </w:pPr>
            <w:r w:rsidRPr="00F63B3D">
              <w:rPr>
                <w:rFonts w:ascii="Arial" w:hAnsi="Arial" w:cs="Arial"/>
                <w:color w:val="000000"/>
                <w:sz w:val="18"/>
                <w:szCs w:val="18"/>
              </w:rPr>
              <w:t xml:space="preserve">Website: </w:t>
            </w:r>
            <w:hyperlink r:id="rId12" w:history="1">
              <w:r w:rsidR="0057317F" w:rsidRPr="00F63B3D">
                <w:rPr>
                  <w:rStyle w:val="Hyperlink"/>
                  <w:rFonts w:ascii="Arial" w:hAnsi="Arial" w:cs="Arial"/>
                  <w:sz w:val="18"/>
                  <w:szCs w:val="18"/>
                </w:rPr>
                <w:t>www.cityofcleelum.com</w:t>
              </w:r>
            </w:hyperlink>
          </w:p>
          <w:p w14:paraId="23A61D6B" w14:textId="77777777" w:rsidR="001F6EA0" w:rsidRPr="00F63B3D" w:rsidRDefault="001F6EA0" w:rsidP="00576A64">
            <w:pPr>
              <w:widowControl w:val="0"/>
              <w:autoSpaceDE w:val="0"/>
              <w:autoSpaceDN w:val="0"/>
              <w:adjustRightInd w:val="0"/>
              <w:spacing w:after="0" w:line="240" w:lineRule="auto"/>
              <w:rPr>
                <w:rStyle w:val="Hyperlink"/>
                <w:rFonts w:ascii="Arial" w:hAnsi="Arial" w:cs="Arial"/>
                <w:sz w:val="18"/>
                <w:szCs w:val="18"/>
              </w:rPr>
            </w:pPr>
          </w:p>
          <w:p w14:paraId="36C362CB" w14:textId="77777777" w:rsidR="001F6EA0" w:rsidRDefault="001F6EA0" w:rsidP="00576A64">
            <w:pPr>
              <w:widowControl w:val="0"/>
              <w:autoSpaceDE w:val="0"/>
              <w:autoSpaceDN w:val="0"/>
              <w:adjustRightInd w:val="0"/>
              <w:spacing w:after="0" w:line="240" w:lineRule="auto"/>
              <w:rPr>
                <w:rStyle w:val="Hyperlink"/>
                <w:rFonts w:ascii="Arial" w:hAnsi="Arial" w:cs="Arial"/>
                <w:color w:val="auto"/>
                <w:sz w:val="18"/>
                <w:szCs w:val="18"/>
                <w:u w:val="none"/>
              </w:rPr>
            </w:pPr>
            <w:r w:rsidRPr="00F63B3D">
              <w:rPr>
                <w:rStyle w:val="Hyperlink"/>
                <w:rFonts w:ascii="Arial" w:hAnsi="Arial" w:cs="Arial"/>
                <w:color w:val="auto"/>
                <w:sz w:val="18"/>
                <w:szCs w:val="18"/>
                <w:u w:val="none"/>
              </w:rPr>
              <w:t xml:space="preserve">If you would like to be involved, the City Council meets the second and fourth Tuesday of every month </w:t>
            </w:r>
            <w:r w:rsidR="00646AD4" w:rsidRPr="00F63B3D">
              <w:rPr>
                <w:rStyle w:val="Hyperlink"/>
                <w:rFonts w:ascii="Arial" w:hAnsi="Arial" w:cs="Arial"/>
                <w:color w:val="auto"/>
                <w:sz w:val="18"/>
                <w:szCs w:val="18"/>
                <w:u w:val="none"/>
              </w:rPr>
              <w:t>@ 6:00pm</w:t>
            </w:r>
          </w:p>
          <w:p w14:paraId="19EA4D61" w14:textId="77777777" w:rsidR="005317D1" w:rsidRDefault="005317D1" w:rsidP="00576A64">
            <w:pPr>
              <w:widowControl w:val="0"/>
              <w:autoSpaceDE w:val="0"/>
              <w:autoSpaceDN w:val="0"/>
              <w:adjustRightInd w:val="0"/>
              <w:spacing w:after="0" w:line="240" w:lineRule="auto"/>
              <w:rPr>
                <w:rStyle w:val="Hyperlink"/>
                <w:rFonts w:ascii="Arial" w:hAnsi="Arial" w:cs="Arial"/>
                <w:color w:val="auto"/>
              </w:rPr>
            </w:pPr>
          </w:p>
          <w:p w14:paraId="44FB4835" w14:textId="77777777" w:rsidR="005317D1" w:rsidRPr="00F63B3D" w:rsidRDefault="005317D1" w:rsidP="00576A64">
            <w:pPr>
              <w:widowControl w:val="0"/>
              <w:autoSpaceDE w:val="0"/>
              <w:autoSpaceDN w:val="0"/>
              <w:adjustRightInd w:val="0"/>
              <w:spacing w:after="0" w:line="240" w:lineRule="auto"/>
              <w:rPr>
                <w:rFonts w:ascii="Arial" w:hAnsi="Arial" w:cs="Arial"/>
                <w:sz w:val="18"/>
                <w:szCs w:val="18"/>
              </w:rPr>
            </w:pPr>
          </w:p>
          <w:p w14:paraId="00B1E62F" w14:textId="77777777" w:rsidR="0057317F" w:rsidRPr="00F63B3D" w:rsidRDefault="0057317F" w:rsidP="00576A64">
            <w:pPr>
              <w:widowControl w:val="0"/>
              <w:autoSpaceDE w:val="0"/>
              <w:autoSpaceDN w:val="0"/>
              <w:adjustRightInd w:val="0"/>
              <w:spacing w:after="0" w:line="240" w:lineRule="auto"/>
              <w:rPr>
                <w:rFonts w:ascii="Arial" w:hAnsi="Arial" w:cs="Arial"/>
                <w:color w:val="000000"/>
                <w:sz w:val="18"/>
                <w:szCs w:val="18"/>
              </w:rPr>
            </w:pPr>
          </w:p>
        </w:tc>
      </w:tr>
    </w:tbl>
    <w:p w14:paraId="5AAD3E07" w14:textId="77777777" w:rsidR="002F1CC9" w:rsidRPr="002F1CC9" w:rsidRDefault="002F1CC9" w:rsidP="0057317F">
      <w:pPr>
        <w:spacing w:after="0"/>
        <w:rPr>
          <w:rFonts w:ascii="Times New Roman" w:hAnsi="Times New Roman" w:cs="Times New Roman"/>
          <w:b/>
          <w:sz w:val="24"/>
          <w:szCs w:val="24"/>
        </w:rPr>
      </w:pPr>
    </w:p>
    <w:sectPr w:rsidR="002F1CC9" w:rsidRPr="002F1CC9" w:rsidSect="00EA1C2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966EB" w14:textId="77777777" w:rsidR="00D8495A" w:rsidRDefault="00D8495A" w:rsidP="005317D1">
      <w:pPr>
        <w:spacing w:after="0" w:line="240" w:lineRule="auto"/>
      </w:pPr>
      <w:r>
        <w:separator/>
      </w:r>
    </w:p>
  </w:endnote>
  <w:endnote w:type="continuationSeparator" w:id="0">
    <w:p w14:paraId="7CFE6021" w14:textId="77777777" w:rsidR="00D8495A" w:rsidRDefault="00D8495A" w:rsidP="00531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1C00" w14:textId="77777777" w:rsidR="00D8495A" w:rsidRDefault="00D8495A" w:rsidP="005317D1">
      <w:pPr>
        <w:spacing w:after="0" w:line="240" w:lineRule="auto"/>
      </w:pPr>
      <w:r>
        <w:separator/>
      </w:r>
    </w:p>
  </w:footnote>
  <w:footnote w:type="continuationSeparator" w:id="0">
    <w:p w14:paraId="5C1FCB33" w14:textId="77777777" w:rsidR="00D8495A" w:rsidRDefault="00D8495A" w:rsidP="00531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2A4C"/>
    <w:multiLevelType w:val="hybridMultilevel"/>
    <w:tmpl w:val="9F68C4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C52354"/>
    <w:multiLevelType w:val="multilevel"/>
    <w:tmpl w:val="FFFFFFFF"/>
    <w:lvl w:ilvl="0">
      <w:start w:val="1"/>
      <w:numFmt w:val="bullet"/>
      <w:lvlText w:val="·"/>
      <w:lvlJc w:val="left"/>
      <w:pPr>
        <w:ind w:left="720" w:hanging="360"/>
      </w:pPr>
      <w:rPr>
        <w:rFonts w:ascii="Symbol" w:hAnsi="Symbol" w:cs="Symbol"/>
        <w:color w:val="000000"/>
      </w:rPr>
    </w:lvl>
    <w:lvl w:ilvl="1">
      <w:start w:val="1"/>
      <w:numFmt w:val="bullet"/>
      <w:lvlText w:val="o"/>
      <w:lvlJc w:val="left"/>
      <w:pPr>
        <w:ind w:left="1440" w:hanging="360"/>
      </w:pPr>
      <w:rPr>
        <w:rFonts w:ascii="Courier New" w:hAnsi="Courier New" w:cs="Courier New"/>
        <w:color w:val="000000"/>
      </w:rPr>
    </w:lvl>
    <w:lvl w:ilvl="2">
      <w:start w:val="1"/>
      <w:numFmt w:val="bullet"/>
      <w:lvlText w:val="§"/>
      <w:lvlJc w:val="left"/>
      <w:pPr>
        <w:ind w:left="2160" w:hanging="360"/>
      </w:pPr>
      <w:rPr>
        <w:rFonts w:ascii="Wingdings" w:hAnsi="Wingdings" w:cs="Wingdings"/>
        <w:color w:val="000000"/>
      </w:rPr>
    </w:lvl>
    <w:lvl w:ilvl="3">
      <w:start w:val="1"/>
      <w:numFmt w:val="bullet"/>
      <w:lvlText w:val="·"/>
      <w:lvlJc w:val="left"/>
      <w:pPr>
        <w:ind w:left="2880" w:hanging="360"/>
      </w:pPr>
      <w:rPr>
        <w:rFonts w:ascii="Symbol" w:hAnsi="Symbol" w:cs="Symbol"/>
        <w:color w:val="000000"/>
      </w:rPr>
    </w:lvl>
    <w:lvl w:ilvl="4">
      <w:start w:val="1"/>
      <w:numFmt w:val="bullet"/>
      <w:lvlText w:val="o"/>
      <w:lvlJc w:val="left"/>
      <w:pPr>
        <w:ind w:left="3600" w:hanging="360"/>
      </w:pPr>
      <w:rPr>
        <w:rFonts w:ascii="Courier New" w:hAnsi="Courier New" w:cs="Courier New"/>
        <w:color w:val="000000"/>
      </w:rPr>
    </w:lvl>
    <w:lvl w:ilvl="5">
      <w:start w:val="1"/>
      <w:numFmt w:val="bullet"/>
      <w:lvlText w:val="§"/>
      <w:lvlJc w:val="left"/>
      <w:pPr>
        <w:ind w:left="4320" w:hanging="360"/>
      </w:pPr>
      <w:rPr>
        <w:rFonts w:ascii="Wingdings" w:hAnsi="Wingdings" w:cs="Wingdings"/>
        <w:color w:val="000000"/>
      </w:rPr>
    </w:lvl>
    <w:lvl w:ilvl="6">
      <w:start w:val="1"/>
      <w:numFmt w:val="bullet"/>
      <w:lvlText w:val="·"/>
      <w:lvlJc w:val="left"/>
      <w:pPr>
        <w:ind w:left="5040" w:hanging="360"/>
      </w:pPr>
      <w:rPr>
        <w:rFonts w:ascii="Symbol" w:hAnsi="Symbol" w:cs="Symbol"/>
        <w:color w:val="000000"/>
      </w:rPr>
    </w:lvl>
    <w:lvl w:ilvl="7">
      <w:start w:val="1"/>
      <w:numFmt w:val="bullet"/>
      <w:lvlText w:val="o"/>
      <w:lvlJc w:val="left"/>
      <w:pPr>
        <w:ind w:left="5760" w:hanging="360"/>
      </w:pPr>
      <w:rPr>
        <w:rFonts w:ascii="Courier New" w:hAnsi="Courier New" w:cs="Courier New"/>
        <w:color w:val="000000"/>
      </w:rPr>
    </w:lvl>
    <w:lvl w:ilvl="8">
      <w:start w:val="1"/>
      <w:numFmt w:val="bullet"/>
      <w:lvlText w:val="§"/>
      <w:lvlJc w:val="left"/>
      <w:pPr>
        <w:ind w:left="6480" w:hanging="360"/>
      </w:pPr>
      <w:rPr>
        <w:rFonts w:ascii="Wingdings" w:hAnsi="Wingdings" w:cs="Wingdings"/>
        <w:color w:val="000000"/>
      </w:rPr>
    </w:lvl>
  </w:abstractNum>
  <w:abstractNum w:abstractNumId="2" w15:restartNumberingAfterBreak="0">
    <w:nsid w:val="799D5A63"/>
    <w:multiLevelType w:val="hybridMultilevel"/>
    <w:tmpl w:val="BA668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2024263">
    <w:abstractNumId w:val="1"/>
  </w:num>
  <w:num w:numId="2" w16cid:durableId="936406196">
    <w:abstractNumId w:val="0"/>
  </w:num>
  <w:num w:numId="3" w16cid:durableId="1300841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C9"/>
    <w:rsid w:val="000044ED"/>
    <w:rsid w:val="000309D4"/>
    <w:rsid w:val="00031799"/>
    <w:rsid w:val="0003592E"/>
    <w:rsid w:val="00041483"/>
    <w:rsid w:val="00050D90"/>
    <w:rsid w:val="00063D15"/>
    <w:rsid w:val="000A0A7E"/>
    <w:rsid w:val="000A257D"/>
    <w:rsid w:val="000A6864"/>
    <w:rsid w:val="000B48BD"/>
    <w:rsid w:val="000D070E"/>
    <w:rsid w:val="000D0926"/>
    <w:rsid w:val="00126E6B"/>
    <w:rsid w:val="0013352F"/>
    <w:rsid w:val="0015049A"/>
    <w:rsid w:val="001B02EB"/>
    <w:rsid w:val="001F1CA2"/>
    <w:rsid w:val="001F6EA0"/>
    <w:rsid w:val="00226F31"/>
    <w:rsid w:val="002445FB"/>
    <w:rsid w:val="00254ADB"/>
    <w:rsid w:val="00257350"/>
    <w:rsid w:val="002671C4"/>
    <w:rsid w:val="0026787C"/>
    <w:rsid w:val="002B04F4"/>
    <w:rsid w:val="002F1CC9"/>
    <w:rsid w:val="002F4F46"/>
    <w:rsid w:val="00300B5C"/>
    <w:rsid w:val="00311030"/>
    <w:rsid w:val="00311E06"/>
    <w:rsid w:val="00324E5E"/>
    <w:rsid w:val="003536F4"/>
    <w:rsid w:val="0037114B"/>
    <w:rsid w:val="003A295B"/>
    <w:rsid w:val="003C35FD"/>
    <w:rsid w:val="003D0EF0"/>
    <w:rsid w:val="003D7D8F"/>
    <w:rsid w:val="004315B2"/>
    <w:rsid w:val="004378B0"/>
    <w:rsid w:val="004542F3"/>
    <w:rsid w:val="004574A4"/>
    <w:rsid w:val="004761BA"/>
    <w:rsid w:val="004B75DF"/>
    <w:rsid w:val="004E7601"/>
    <w:rsid w:val="005057B9"/>
    <w:rsid w:val="0051171D"/>
    <w:rsid w:val="0052061F"/>
    <w:rsid w:val="005317D1"/>
    <w:rsid w:val="00555D28"/>
    <w:rsid w:val="0057317F"/>
    <w:rsid w:val="00576A64"/>
    <w:rsid w:val="00580E19"/>
    <w:rsid w:val="00594589"/>
    <w:rsid w:val="005A0234"/>
    <w:rsid w:val="005A7FFA"/>
    <w:rsid w:val="005C2C2E"/>
    <w:rsid w:val="005D3C52"/>
    <w:rsid w:val="005F67B8"/>
    <w:rsid w:val="00621A55"/>
    <w:rsid w:val="00646AD4"/>
    <w:rsid w:val="00657ADE"/>
    <w:rsid w:val="00674AF0"/>
    <w:rsid w:val="0069060F"/>
    <w:rsid w:val="006A1382"/>
    <w:rsid w:val="006B4E6B"/>
    <w:rsid w:val="006C2FF9"/>
    <w:rsid w:val="006D2A92"/>
    <w:rsid w:val="006F5575"/>
    <w:rsid w:val="00711641"/>
    <w:rsid w:val="00725596"/>
    <w:rsid w:val="0075023A"/>
    <w:rsid w:val="0076499E"/>
    <w:rsid w:val="00797BF6"/>
    <w:rsid w:val="007A33B7"/>
    <w:rsid w:val="007C4178"/>
    <w:rsid w:val="007E5F36"/>
    <w:rsid w:val="007E7C39"/>
    <w:rsid w:val="00837DCB"/>
    <w:rsid w:val="00851EBD"/>
    <w:rsid w:val="0085621F"/>
    <w:rsid w:val="00881E23"/>
    <w:rsid w:val="0088363B"/>
    <w:rsid w:val="008973AF"/>
    <w:rsid w:val="008D51DD"/>
    <w:rsid w:val="008F7D73"/>
    <w:rsid w:val="009008A2"/>
    <w:rsid w:val="0090346F"/>
    <w:rsid w:val="00912702"/>
    <w:rsid w:val="00932DA8"/>
    <w:rsid w:val="00977171"/>
    <w:rsid w:val="009A7236"/>
    <w:rsid w:val="009C45E1"/>
    <w:rsid w:val="00A466A7"/>
    <w:rsid w:val="00A73658"/>
    <w:rsid w:val="00A80E20"/>
    <w:rsid w:val="00A8268D"/>
    <w:rsid w:val="00A82F6E"/>
    <w:rsid w:val="00AC37F0"/>
    <w:rsid w:val="00B22548"/>
    <w:rsid w:val="00B910E6"/>
    <w:rsid w:val="00BC6E00"/>
    <w:rsid w:val="00BC6EF3"/>
    <w:rsid w:val="00BD55C4"/>
    <w:rsid w:val="00BF44E3"/>
    <w:rsid w:val="00C306CE"/>
    <w:rsid w:val="00C30882"/>
    <w:rsid w:val="00C40BA8"/>
    <w:rsid w:val="00C42CA7"/>
    <w:rsid w:val="00C52F3A"/>
    <w:rsid w:val="00C6091E"/>
    <w:rsid w:val="00C86CB3"/>
    <w:rsid w:val="00CA385E"/>
    <w:rsid w:val="00CB0214"/>
    <w:rsid w:val="00CB550F"/>
    <w:rsid w:val="00CB7B9F"/>
    <w:rsid w:val="00CF3962"/>
    <w:rsid w:val="00CF4550"/>
    <w:rsid w:val="00D048F2"/>
    <w:rsid w:val="00D664B9"/>
    <w:rsid w:val="00D776AC"/>
    <w:rsid w:val="00D77774"/>
    <w:rsid w:val="00D8495A"/>
    <w:rsid w:val="00D919A1"/>
    <w:rsid w:val="00D926BA"/>
    <w:rsid w:val="00DB3DEB"/>
    <w:rsid w:val="00DB625F"/>
    <w:rsid w:val="00DB7C6F"/>
    <w:rsid w:val="00DC5E07"/>
    <w:rsid w:val="00E054F4"/>
    <w:rsid w:val="00E318AC"/>
    <w:rsid w:val="00E44213"/>
    <w:rsid w:val="00E45E9C"/>
    <w:rsid w:val="00E518D2"/>
    <w:rsid w:val="00E75933"/>
    <w:rsid w:val="00E77783"/>
    <w:rsid w:val="00E959F7"/>
    <w:rsid w:val="00EA1C20"/>
    <w:rsid w:val="00EA519E"/>
    <w:rsid w:val="00EE54AF"/>
    <w:rsid w:val="00EF4ECD"/>
    <w:rsid w:val="00F63B3D"/>
    <w:rsid w:val="00F72727"/>
    <w:rsid w:val="00F86B0E"/>
    <w:rsid w:val="00F8763A"/>
    <w:rsid w:val="00FB76AD"/>
    <w:rsid w:val="00FF3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AC64"/>
  <w15:docId w15:val="{13446027-E169-4354-A491-A211B9D2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1CC9"/>
    <w:rPr>
      <w:color w:val="0000FF" w:themeColor="hyperlink"/>
      <w:u w:val="single"/>
    </w:rPr>
  </w:style>
  <w:style w:type="paragraph" w:styleId="BalloonText">
    <w:name w:val="Balloon Text"/>
    <w:basedOn w:val="Normal"/>
    <w:link w:val="BalloonTextChar"/>
    <w:uiPriority w:val="99"/>
    <w:semiHidden/>
    <w:unhideWhenUsed/>
    <w:rsid w:val="009A7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236"/>
    <w:rPr>
      <w:rFonts w:ascii="Tahoma" w:hAnsi="Tahoma" w:cs="Tahoma"/>
      <w:sz w:val="16"/>
      <w:szCs w:val="16"/>
    </w:rPr>
  </w:style>
  <w:style w:type="paragraph" w:styleId="ListParagraph">
    <w:name w:val="List Paragraph"/>
    <w:basedOn w:val="Normal"/>
    <w:uiPriority w:val="34"/>
    <w:qFormat/>
    <w:rsid w:val="002445FB"/>
    <w:pPr>
      <w:ind w:left="720"/>
      <w:contextualSpacing/>
    </w:pPr>
  </w:style>
  <w:style w:type="paragraph" w:styleId="NormalWeb">
    <w:name w:val="Normal (Web)"/>
    <w:basedOn w:val="Normal"/>
    <w:uiPriority w:val="99"/>
    <w:semiHidden/>
    <w:unhideWhenUsed/>
    <w:rsid w:val="00324E5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55D28"/>
    <w:rPr>
      <w:color w:val="800080" w:themeColor="followedHyperlink"/>
      <w:u w:val="single"/>
    </w:rPr>
  </w:style>
  <w:style w:type="paragraph" w:styleId="Header">
    <w:name w:val="header"/>
    <w:basedOn w:val="Normal"/>
    <w:link w:val="HeaderChar"/>
    <w:uiPriority w:val="99"/>
    <w:unhideWhenUsed/>
    <w:rsid w:val="00531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7D1"/>
  </w:style>
  <w:style w:type="paragraph" w:styleId="Footer">
    <w:name w:val="footer"/>
    <w:basedOn w:val="Normal"/>
    <w:link w:val="FooterChar"/>
    <w:uiPriority w:val="99"/>
    <w:unhideWhenUsed/>
    <w:rsid w:val="00531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9933">
      <w:bodyDiv w:val="1"/>
      <w:marLeft w:val="0"/>
      <w:marRight w:val="0"/>
      <w:marTop w:val="0"/>
      <w:marBottom w:val="0"/>
      <w:divBdr>
        <w:top w:val="none" w:sz="0" w:space="0" w:color="auto"/>
        <w:left w:val="none" w:sz="0" w:space="0" w:color="auto"/>
        <w:bottom w:val="none" w:sz="0" w:space="0" w:color="auto"/>
        <w:right w:val="none" w:sz="0" w:space="0" w:color="auto"/>
      </w:divBdr>
    </w:div>
    <w:div w:id="349180970">
      <w:bodyDiv w:val="1"/>
      <w:marLeft w:val="0"/>
      <w:marRight w:val="0"/>
      <w:marTop w:val="0"/>
      <w:marBottom w:val="0"/>
      <w:divBdr>
        <w:top w:val="none" w:sz="0" w:space="0" w:color="auto"/>
        <w:left w:val="none" w:sz="0" w:space="0" w:color="auto"/>
        <w:bottom w:val="none" w:sz="0" w:space="0" w:color="auto"/>
        <w:right w:val="none" w:sz="0" w:space="0" w:color="auto"/>
      </w:divBdr>
      <w:divsChild>
        <w:div w:id="27679042">
          <w:marLeft w:val="0"/>
          <w:marRight w:val="0"/>
          <w:marTop w:val="0"/>
          <w:marBottom w:val="0"/>
          <w:divBdr>
            <w:top w:val="none" w:sz="0" w:space="0" w:color="auto"/>
            <w:left w:val="none" w:sz="0" w:space="0" w:color="auto"/>
            <w:bottom w:val="none" w:sz="0" w:space="0" w:color="auto"/>
            <w:right w:val="none" w:sz="0" w:space="0" w:color="auto"/>
          </w:divBdr>
        </w:div>
        <w:div w:id="44836972">
          <w:marLeft w:val="0"/>
          <w:marRight w:val="0"/>
          <w:marTop w:val="0"/>
          <w:marBottom w:val="0"/>
          <w:divBdr>
            <w:top w:val="none" w:sz="0" w:space="0" w:color="auto"/>
            <w:left w:val="none" w:sz="0" w:space="0" w:color="auto"/>
            <w:bottom w:val="none" w:sz="0" w:space="0" w:color="auto"/>
            <w:right w:val="none" w:sz="0" w:space="0" w:color="auto"/>
          </w:divBdr>
        </w:div>
        <w:div w:id="87049444">
          <w:marLeft w:val="0"/>
          <w:marRight w:val="0"/>
          <w:marTop w:val="0"/>
          <w:marBottom w:val="0"/>
          <w:divBdr>
            <w:top w:val="none" w:sz="0" w:space="0" w:color="auto"/>
            <w:left w:val="none" w:sz="0" w:space="0" w:color="auto"/>
            <w:bottom w:val="none" w:sz="0" w:space="0" w:color="auto"/>
            <w:right w:val="none" w:sz="0" w:space="0" w:color="auto"/>
          </w:divBdr>
        </w:div>
        <w:div w:id="352416248">
          <w:marLeft w:val="0"/>
          <w:marRight w:val="0"/>
          <w:marTop w:val="0"/>
          <w:marBottom w:val="0"/>
          <w:divBdr>
            <w:top w:val="none" w:sz="0" w:space="0" w:color="auto"/>
            <w:left w:val="none" w:sz="0" w:space="0" w:color="auto"/>
            <w:bottom w:val="none" w:sz="0" w:space="0" w:color="auto"/>
            <w:right w:val="none" w:sz="0" w:space="0" w:color="auto"/>
          </w:divBdr>
        </w:div>
        <w:div w:id="1090739766">
          <w:marLeft w:val="0"/>
          <w:marRight w:val="0"/>
          <w:marTop w:val="0"/>
          <w:marBottom w:val="0"/>
          <w:divBdr>
            <w:top w:val="none" w:sz="0" w:space="0" w:color="auto"/>
            <w:left w:val="none" w:sz="0" w:space="0" w:color="auto"/>
            <w:bottom w:val="none" w:sz="0" w:space="0" w:color="auto"/>
            <w:right w:val="none" w:sz="0" w:space="0" w:color="auto"/>
          </w:divBdr>
        </w:div>
        <w:div w:id="1430276694">
          <w:marLeft w:val="0"/>
          <w:marRight w:val="0"/>
          <w:marTop w:val="0"/>
          <w:marBottom w:val="0"/>
          <w:divBdr>
            <w:top w:val="none" w:sz="0" w:space="0" w:color="auto"/>
            <w:left w:val="none" w:sz="0" w:space="0" w:color="auto"/>
            <w:bottom w:val="none" w:sz="0" w:space="0" w:color="auto"/>
            <w:right w:val="none" w:sz="0" w:space="0" w:color="auto"/>
          </w:divBdr>
        </w:div>
        <w:div w:id="1596673443">
          <w:marLeft w:val="0"/>
          <w:marRight w:val="0"/>
          <w:marTop w:val="0"/>
          <w:marBottom w:val="0"/>
          <w:divBdr>
            <w:top w:val="none" w:sz="0" w:space="0" w:color="auto"/>
            <w:left w:val="none" w:sz="0" w:space="0" w:color="auto"/>
            <w:bottom w:val="none" w:sz="0" w:space="0" w:color="auto"/>
            <w:right w:val="none" w:sz="0" w:space="0" w:color="auto"/>
          </w:divBdr>
        </w:div>
        <w:div w:id="1732926691">
          <w:marLeft w:val="0"/>
          <w:marRight w:val="0"/>
          <w:marTop w:val="0"/>
          <w:marBottom w:val="0"/>
          <w:divBdr>
            <w:top w:val="none" w:sz="0" w:space="0" w:color="auto"/>
            <w:left w:val="none" w:sz="0" w:space="0" w:color="auto"/>
            <w:bottom w:val="none" w:sz="0" w:space="0" w:color="auto"/>
            <w:right w:val="none" w:sz="0" w:space="0" w:color="auto"/>
          </w:divBdr>
        </w:div>
        <w:div w:id="1774937956">
          <w:marLeft w:val="0"/>
          <w:marRight w:val="0"/>
          <w:marTop w:val="0"/>
          <w:marBottom w:val="0"/>
          <w:divBdr>
            <w:top w:val="none" w:sz="0" w:space="0" w:color="auto"/>
            <w:left w:val="none" w:sz="0" w:space="0" w:color="auto"/>
            <w:bottom w:val="none" w:sz="0" w:space="0" w:color="auto"/>
            <w:right w:val="none" w:sz="0" w:space="0" w:color="auto"/>
          </w:divBdr>
        </w:div>
      </w:divsChild>
    </w:div>
    <w:div w:id="1913656298">
      <w:bodyDiv w:val="1"/>
      <w:marLeft w:val="750"/>
      <w:marRight w:val="30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cleelu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h.wa.gov/community-and-environment/contaminants/pfas" TargetMode="External"/><Relationship Id="rId5" Type="http://schemas.openxmlformats.org/officeDocument/2006/relationships/webSettings" Target="webSettings.xml"/><Relationship Id="rId10" Type="http://schemas.openxmlformats.org/officeDocument/2006/relationships/hyperlink" Target="https://cleelum.gov/public-works/" TargetMode="External"/><Relationship Id="rId4" Type="http://schemas.openxmlformats.org/officeDocument/2006/relationships/settings" Target="settings.xml"/><Relationship Id="rId9" Type="http://schemas.openxmlformats.org/officeDocument/2006/relationships/hyperlink" Target="http://www.epa.gov/safewater/l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9BCC5-8029-47CD-9C7A-F27DDAAD6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4476</TotalTime>
  <Pages>5</Pages>
  <Words>2301</Words>
  <Characters>13120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William LaRue</cp:lastModifiedBy>
  <cp:revision>5</cp:revision>
  <cp:lastPrinted>2026-03-17T21:59:00Z</cp:lastPrinted>
  <dcterms:created xsi:type="dcterms:W3CDTF">2026-03-10T13:28:00Z</dcterms:created>
  <dcterms:modified xsi:type="dcterms:W3CDTF">2026-06-01T16:06:00Z</dcterms:modified>
</cp:coreProperties>
</file>